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86EE2" w14:textId="77777777" w:rsidR="00AD14AC" w:rsidRPr="00663EC4" w:rsidRDefault="00AD14AC" w:rsidP="00C678B7">
      <w:pPr>
        <w:pStyle w:val="Default"/>
        <w:spacing w:line="276" w:lineRule="auto"/>
        <w:jc w:val="center"/>
        <w:rPr>
          <w:rFonts w:ascii="Times New Roman" w:hAnsi="Times New Roman" w:cs="Times New Roman"/>
          <w:b/>
          <w:bCs/>
          <w:color w:val="auto"/>
          <w:sz w:val="52"/>
          <w:szCs w:val="52"/>
        </w:rPr>
      </w:pPr>
    </w:p>
    <w:p w14:paraId="0D72A5C7" w14:textId="77777777" w:rsidR="00AD14AC" w:rsidRPr="00663EC4" w:rsidRDefault="00AD14AC" w:rsidP="00C678B7">
      <w:pPr>
        <w:pStyle w:val="Default"/>
        <w:spacing w:line="276" w:lineRule="auto"/>
        <w:jc w:val="center"/>
        <w:rPr>
          <w:rFonts w:ascii="Times New Roman" w:hAnsi="Times New Roman" w:cs="Times New Roman"/>
          <w:b/>
          <w:bCs/>
          <w:color w:val="auto"/>
          <w:sz w:val="52"/>
          <w:szCs w:val="52"/>
        </w:rPr>
      </w:pPr>
    </w:p>
    <w:p w14:paraId="024E7653" w14:textId="77777777" w:rsidR="00AD14AC" w:rsidRPr="00663EC4" w:rsidRDefault="00AD14AC" w:rsidP="00C678B7">
      <w:pPr>
        <w:pStyle w:val="Default"/>
        <w:spacing w:line="276" w:lineRule="auto"/>
        <w:jc w:val="center"/>
        <w:rPr>
          <w:rFonts w:ascii="Times New Roman" w:hAnsi="Times New Roman" w:cs="Times New Roman"/>
          <w:b/>
          <w:bCs/>
          <w:color w:val="auto"/>
          <w:sz w:val="52"/>
          <w:szCs w:val="52"/>
        </w:rPr>
      </w:pPr>
    </w:p>
    <w:p w14:paraId="171DF604" w14:textId="77777777" w:rsidR="00AD14AC" w:rsidRPr="00663EC4" w:rsidRDefault="00AD14AC" w:rsidP="00C678B7">
      <w:pPr>
        <w:pStyle w:val="Default"/>
        <w:spacing w:line="276" w:lineRule="auto"/>
        <w:jc w:val="center"/>
        <w:rPr>
          <w:rFonts w:ascii="Times New Roman" w:hAnsi="Times New Roman" w:cs="Times New Roman"/>
          <w:b/>
          <w:bCs/>
          <w:color w:val="auto"/>
          <w:sz w:val="52"/>
          <w:szCs w:val="52"/>
        </w:rPr>
      </w:pPr>
    </w:p>
    <w:p w14:paraId="7373C335" w14:textId="77777777" w:rsidR="00AD14AC" w:rsidRPr="00663EC4" w:rsidRDefault="00AD14AC" w:rsidP="00C678B7">
      <w:pPr>
        <w:pStyle w:val="Default"/>
        <w:spacing w:line="276" w:lineRule="auto"/>
        <w:jc w:val="center"/>
        <w:rPr>
          <w:rFonts w:ascii="Times New Roman" w:hAnsi="Times New Roman" w:cs="Times New Roman"/>
          <w:b/>
          <w:bCs/>
          <w:color w:val="auto"/>
          <w:sz w:val="52"/>
          <w:szCs w:val="52"/>
        </w:rPr>
      </w:pPr>
    </w:p>
    <w:p w14:paraId="61098B92" w14:textId="77777777" w:rsidR="0031468D" w:rsidRPr="0031468D" w:rsidRDefault="0031468D" w:rsidP="0031468D">
      <w:pPr>
        <w:pStyle w:val="Default"/>
        <w:spacing w:line="276" w:lineRule="auto"/>
        <w:jc w:val="center"/>
        <w:rPr>
          <w:rFonts w:asciiTheme="majorHAnsi" w:eastAsiaTheme="majorEastAsia" w:hAnsiTheme="majorHAnsi" w:cstheme="majorBidi"/>
          <w:b/>
          <w:color w:val="2E74B5" w:themeColor="accent1" w:themeShade="BF"/>
          <w:sz w:val="72"/>
          <w:szCs w:val="72"/>
          <w:lang w:val="en-US"/>
        </w:rPr>
      </w:pPr>
      <w:r w:rsidRPr="0031468D">
        <w:rPr>
          <w:rFonts w:asciiTheme="majorHAnsi" w:eastAsiaTheme="majorEastAsia" w:hAnsiTheme="majorHAnsi" w:cstheme="majorBidi"/>
          <w:b/>
          <w:color w:val="2E74B5" w:themeColor="accent1" w:themeShade="BF"/>
          <w:sz w:val="72"/>
          <w:szCs w:val="72"/>
          <w:lang w:val="en-US"/>
        </w:rPr>
        <w:t>SERKİM REÇİNE KİMYA SANAYİ TİCARET İTHALAT İHRACAT</w:t>
      </w:r>
    </w:p>
    <w:p w14:paraId="22F9F4B1" w14:textId="463C3AA1" w:rsidR="00C678B7" w:rsidRPr="00E2205C" w:rsidRDefault="0031468D" w:rsidP="0031468D">
      <w:pPr>
        <w:pStyle w:val="Default"/>
        <w:spacing w:line="276" w:lineRule="auto"/>
        <w:jc w:val="center"/>
        <w:rPr>
          <w:rFonts w:asciiTheme="majorHAnsi" w:eastAsiaTheme="majorEastAsia" w:hAnsiTheme="majorHAnsi" w:cstheme="majorBidi"/>
          <w:b/>
          <w:color w:val="2E74B5" w:themeColor="accent1" w:themeShade="BF"/>
          <w:sz w:val="72"/>
          <w:szCs w:val="72"/>
          <w:lang w:val="en-US"/>
        </w:rPr>
      </w:pPr>
      <w:r w:rsidRPr="0031468D">
        <w:rPr>
          <w:rFonts w:asciiTheme="majorHAnsi" w:eastAsiaTheme="majorEastAsia" w:hAnsiTheme="majorHAnsi" w:cstheme="majorBidi"/>
          <w:b/>
          <w:color w:val="2E74B5" w:themeColor="accent1" w:themeShade="BF"/>
          <w:sz w:val="72"/>
          <w:szCs w:val="72"/>
          <w:lang w:val="en-US"/>
        </w:rPr>
        <w:t>LTD. ŞTİ.</w:t>
      </w:r>
    </w:p>
    <w:p w14:paraId="6A2CE03F" w14:textId="77777777" w:rsidR="00C678B7" w:rsidRPr="00E2205C" w:rsidRDefault="00C678B7" w:rsidP="00C678B7">
      <w:pPr>
        <w:pStyle w:val="Default"/>
        <w:spacing w:line="276" w:lineRule="auto"/>
        <w:jc w:val="center"/>
        <w:rPr>
          <w:rFonts w:asciiTheme="majorHAnsi" w:eastAsiaTheme="majorEastAsia" w:hAnsiTheme="majorHAnsi" w:cstheme="majorBidi"/>
          <w:b/>
          <w:color w:val="2E74B5" w:themeColor="accent1" w:themeShade="BF"/>
          <w:sz w:val="72"/>
          <w:szCs w:val="72"/>
          <w:lang w:val="en-US"/>
        </w:rPr>
      </w:pPr>
      <w:r w:rsidRPr="00E2205C">
        <w:rPr>
          <w:rFonts w:asciiTheme="majorHAnsi" w:eastAsiaTheme="majorEastAsia" w:hAnsiTheme="majorHAnsi" w:cstheme="majorBidi"/>
          <w:b/>
          <w:color w:val="2E74B5" w:themeColor="accent1" w:themeShade="BF"/>
          <w:sz w:val="72"/>
          <w:szCs w:val="72"/>
          <w:lang w:val="en-US"/>
        </w:rPr>
        <w:t>KİŞİSEL VERİLERİN KORUNMASI VE İŞLENMESİ POLİTİKASI</w:t>
      </w:r>
    </w:p>
    <w:p w14:paraId="56A3C8B2" w14:textId="77777777" w:rsidR="00C678B7" w:rsidRPr="00663EC4" w:rsidRDefault="00C678B7" w:rsidP="00C678B7">
      <w:pPr>
        <w:pStyle w:val="Default"/>
        <w:spacing w:line="276" w:lineRule="auto"/>
        <w:jc w:val="both"/>
        <w:rPr>
          <w:rFonts w:ascii="Times New Roman" w:hAnsi="Times New Roman" w:cs="Times New Roman"/>
          <w:color w:val="auto"/>
        </w:rPr>
      </w:pPr>
    </w:p>
    <w:p w14:paraId="64573F83" w14:textId="77777777" w:rsidR="00C678B7" w:rsidRPr="00663EC4" w:rsidRDefault="00C678B7" w:rsidP="00C678B7">
      <w:pPr>
        <w:pStyle w:val="Default"/>
        <w:spacing w:line="276" w:lineRule="auto"/>
        <w:jc w:val="both"/>
        <w:rPr>
          <w:rFonts w:ascii="Times New Roman" w:hAnsi="Times New Roman" w:cs="Times New Roman"/>
          <w:color w:val="auto"/>
        </w:rPr>
      </w:pPr>
    </w:p>
    <w:p w14:paraId="022C5F2F" w14:textId="77777777" w:rsidR="00E2205C" w:rsidRDefault="00E2205C">
      <w:pPr>
        <w:rPr>
          <w:rFonts w:ascii="Times New Roman" w:hAnsi="Times New Roman" w:cs="Times New Roman"/>
          <w:b/>
          <w:bCs/>
          <w:sz w:val="24"/>
          <w:szCs w:val="24"/>
          <w:lang w:val="tr-TR"/>
        </w:rPr>
      </w:pPr>
      <w:r>
        <w:rPr>
          <w:rFonts w:ascii="Times New Roman" w:hAnsi="Times New Roman" w:cs="Times New Roman"/>
          <w:b/>
          <w:bCs/>
        </w:rPr>
        <w:br w:type="page"/>
      </w:r>
    </w:p>
    <w:sdt>
      <w:sdtPr>
        <w:rPr>
          <w:rFonts w:asciiTheme="minorHAnsi" w:eastAsiaTheme="minorHAnsi" w:hAnsiTheme="minorHAnsi" w:cstheme="minorBidi"/>
          <w:color w:val="auto"/>
          <w:sz w:val="22"/>
          <w:szCs w:val="22"/>
        </w:rPr>
        <w:id w:val="-1785034865"/>
        <w:docPartObj>
          <w:docPartGallery w:val="Table of Contents"/>
          <w:docPartUnique/>
        </w:docPartObj>
      </w:sdtPr>
      <w:sdtEndPr>
        <w:rPr>
          <w:b/>
          <w:bCs/>
          <w:noProof/>
        </w:rPr>
      </w:sdtEndPr>
      <w:sdtContent>
        <w:p w14:paraId="7B4C3256" w14:textId="77777777" w:rsidR="00E2205C" w:rsidRPr="00E2205C" w:rsidRDefault="00E2205C" w:rsidP="00E2205C">
          <w:pPr>
            <w:pStyle w:val="TOCHeading"/>
            <w:jc w:val="center"/>
            <w:rPr>
              <w:b/>
            </w:rPr>
          </w:pPr>
          <w:r w:rsidRPr="00E2205C">
            <w:rPr>
              <w:b/>
            </w:rPr>
            <w:t>İÇİNDEKİLER</w:t>
          </w:r>
        </w:p>
        <w:p w14:paraId="35340A27" w14:textId="77777777" w:rsidR="00E2205C" w:rsidRDefault="00E2205C">
          <w:pPr>
            <w:pStyle w:val="TOC1"/>
            <w:tabs>
              <w:tab w:val="right" w:leader="dot" w:pos="9350"/>
            </w:tabs>
            <w:rPr>
              <w:noProof/>
            </w:rPr>
          </w:pPr>
          <w:r>
            <w:fldChar w:fldCharType="begin"/>
          </w:r>
          <w:r>
            <w:instrText xml:space="preserve"> TOC \o "1-3" \h \z \u </w:instrText>
          </w:r>
          <w:r>
            <w:fldChar w:fldCharType="separate"/>
          </w:r>
          <w:hyperlink w:anchor="_Toc31466548" w:history="1">
            <w:r w:rsidRPr="00083F50">
              <w:rPr>
                <w:rStyle w:val="Hyperlink"/>
                <w:b/>
                <w:noProof/>
              </w:rPr>
              <w:t>GİRİŞ</w:t>
            </w:r>
            <w:r>
              <w:rPr>
                <w:noProof/>
                <w:webHidden/>
              </w:rPr>
              <w:tab/>
            </w:r>
            <w:r>
              <w:rPr>
                <w:noProof/>
                <w:webHidden/>
              </w:rPr>
              <w:fldChar w:fldCharType="begin"/>
            </w:r>
            <w:r>
              <w:rPr>
                <w:noProof/>
                <w:webHidden/>
              </w:rPr>
              <w:instrText xml:space="preserve"> PAGEREF _Toc31466548 \h </w:instrText>
            </w:r>
            <w:r>
              <w:rPr>
                <w:noProof/>
                <w:webHidden/>
              </w:rPr>
            </w:r>
            <w:r>
              <w:rPr>
                <w:noProof/>
                <w:webHidden/>
              </w:rPr>
              <w:fldChar w:fldCharType="separate"/>
            </w:r>
            <w:r>
              <w:rPr>
                <w:noProof/>
                <w:webHidden/>
              </w:rPr>
              <w:t>3</w:t>
            </w:r>
            <w:r>
              <w:rPr>
                <w:noProof/>
                <w:webHidden/>
              </w:rPr>
              <w:fldChar w:fldCharType="end"/>
            </w:r>
          </w:hyperlink>
        </w:p>
        <w:p w14:paraId="28763CC8" w14:textId="77777777" w:rsidR="00E2205C" w:rsidRDefault="008C2E10">
          <w:pPr>
            <w:pStyle w:val="TOC1"/>
            <w:tabs>
              <w:tab w:val="right" w:leader="dot" w:pos="9350"/>
            </w:tabs>
            <w:rPr>
              <w:noProof/>
            </w:rPr>
          </w:pPr>
          <w:hyperlink w:anchor="_Toc31466549" w:history="1">
            <w:r w:rsidR="00E2205C" w:rsidRPr="00083F50">
              <w:rPr>
                <w:rStyle w:val="Hyperlink"/>
                <w:b/>
                <w:noProof/>
              </w:rPr>
              <w:t>KAPSAM</w:t>
            </w:r>
            <w:r w:rsidR="00E2205C">
              <w:rPr>
                <w:noProof/>
                <w:webHidden/>
              </w:rPr>
              <w:tab/>
            </w:r>
            <w:r w:rsidR="00E2205C">
              <w:rPr>
                <w:noProof/>
                <w:webHidden/>
              </w:rPr>
              <w:fldChar w:fldCharType="begin"/>
            </w:r>
            <w:r w:rsidR="00E2205C">
              <w:rPr>
                <w:noProof/>
                <w:webHidden/>
              </w:rPr>
              <w:instrText xml:space="preserve"> PAGEREF _Toc31466549 \h </w:instrText>
            </w:r>
            <w:r w:rsidR="00E2205C">
              <w:rPr>
                <w:noProof/>
                <w:webHidden/>
              </w:rPr>
            </w:r>
            <w:r w:rsidR="00E2205C">
              <w:rPr>
                <w:noProof/>
                <w:webHidden/>
              </w:rPr>
              <w:fldChar w:fldCharType="separate"/>
            </w:r>
            <w:r w:rsidR="00E2205C">
              <w:rPr>
                <w:noProof/>
                <w:webHidden/>
              </w:rPr>
              <w:t>3</w:t>
            </w:r>
            <w:r w:rsidR="00E2205C">
              <w:rPr>
                <w:noProof/>
                <w:webHidden/>
              </w:rPr>
              <w:fldChar w:fldCharType="end"/>
            </w:r>
          </w:hyperlink>
        </w:p>
        <w:p w14:paraId="5B068A7D" w14:textId="77777777" w:rsidR="00E2205C" w:rsidRDefault="008C2E10">
          <w:pPr>
            <w:pStyle w:val="TOC1"/>
            <w:tabs>
              <w:tab w:val="right" w:leader="dot" w:pos="9350"/>
            </w:tabs>
            <w:rPr>
              <w:noProof/>
            </w:rPr>
          </w:pPr>
          <w:hyperlink w:anchor="_Toc31466550" w:history="1">
            <w:r w:rsidR="00E2205C" w:rsidRPr="00083F50">
              <w:rPr>
                <w:rStyle w:val="Hyperlink"/>
                <w:b/>
                <w:noProof/>
              </w:rPr>
              <w:t>TANIMLAR</w:t>
            </w:r>
            <w:r w:rsidR="00E2205C">
              <w:rPr>
                <w:noProof/>
                <w:webHidden/>
              </w:rPr>
              <w:tab/>
            </w:r>
            <w:r w:rsidR="00E2205C">
              <w:rPr>
                <w:noProof/>
                <w:webHidden/>
              </w:rPr>
              <w:fldChar w:fldCharType="begin"/>
            </w:r>
            <w:r w:rsidR="00E2205C">
              <w:rPr>
                <w:noProof/>
                <w:webHidden/>
              </w:rPr>
              <w:instrText xml:space="preserve"> PAGEREF _Toc31466550 \h </w:instrText>
            </w:r>
            <w:r w:rsidR="00E2205C">
              <w:rPr>
                <w:noProof/>
                <w:webHidden/>
              </w:rPr>
            </w:r>
            <w:r w:rsidR="00E2205C">
              <w:rPr>
                <w:noProof/>
                <w:webHidden/>
              </w:rPr>
              <w:fldChar w:fldCharType="separate"/>
            </w:r>
            <w:r w:rsidR="00E2205C">
              <w:rPr>
                <w:noProof/>
                <w:webHidden/>
              </w:rPr>
              <w:t>3</w:t>
            </w:r>
            <w:r w:rsidR="00E2205C">
              <w:rPr>
                <w:noProof/>
                <w:webHidden/>
              </w:rPr>
              <w:fldChar w:fldCharType="end"/>
            </w:r>
          </w:hyperlink>
        </w:p>
        <w:p w14:paraId="24FBC257" w14:textId="77777777" w:rsidR="00E2205C" w:rsidRDefault="008C2E10">
          <w:pPr>
            <w:pStyle w:val="TOC1"/>
            <w:tabs>
              <w:tab w:val="right" w:leader="dot" w:pos="9350"/>
            </w:tabs>
            <w:rPr>
              <w:noProof/>
            </w:rPr>
          </w:pPr>
          <w:hyperlink w:anchor="_Toc31466551" w:history="1">
            <w:r w:rsidR="00E2205C" w:rsidRPr="00083F50">
              <w:rPr>
                <w:rStyle w:val="Hyperlink"/>
                <w:b/>
                <w:noProof/>
              </w:rPr>
              <w:t>GENEL İLKELER</w:t>
            </w:r>
            <w:r w:rsidR="00E2205C">
              <w:rPr>
                <w:noProof/>
                <w:webHidden/>
              </w:rPr>
              <w:tab/>
            </w:r>
            <w:r w:rsidR="00E2205C">
              <w:rPr>
                <w:noProof/>
                <w:webHidden/>
              </w:rPr>
              <w:fldChar w:fldCharType="begin"/>
            </w:r>
            <w:r w:rsidR="00E2205C">
              <w:rPr>
                <w:noProof/>
                <w:webHidden/>
              </w:rPr>
              <w:instrText xml:space="preserve"> PAGEREF _Toc31466551 \h </w:instrText>
            </w:r>
            <w:r w:rsidR="00E2205C">
              <w:rPr>
                <w:noProof/>
                <w:webHidden/>
              </w:rPr>
            </w:r>
            <w:r w:rsidR="00E2205C">
              <w:rPr>
                <w:noProof/>
                <w:webHidden/>
              </w:rPr>
              <w:fldChar w:fldCharType="separate"/>
            </w:r>
            <w:r w:rsidR="00E2205C">
              <w:rPr>
                <w:noProof/>
                <w:webHidden/>
              </w:rPr>
              <w:t>4</w:t>
            </w:r>
            <w:r w:rsidR="00E2205C">
              <w:rPr>
                <w:noProof/>
                <w:webHidden/>
              </w:rPr>
              <w:fldChar w:fldCharType="end"/>
            </w:r>
          </w:hyperlink>
        </w:p>
        <w:p w14:paraId="695B50C8" w14:textId="77777777" w:rsidR="00E2205C" w:rsidRDefault="008C2E10">
          <w:pPr>
            <w:pStyle w:val="TOC1"/>
            <w:tabs>
              <w:tab w:val="right" w:leader="dot" w:pos="9350"/>
            </w:tabs>
            <w:rPr>
              <w:noProof/>
            </w:rPr>
          </w:pPr>
          <w:hyperlink w:anchor="_Toc31466552" w:history="1">
            <w:r w:rsidR="00E2205C" w:rsidRPr="00083F50">
              <w:rPr>
                <w:rStyle w:val="Hyperlink"/>
                <w:b/>
                <w:noProof/>
              </w:rPr>
              <w:t>KİŞİSEL VERİLERİN İŞLENME ŞARTLARI</w:t>
            </w:r>
            <w:r w:rsidR="00E2205C">
              <w:rPr>
                <w:noProof/>
                <w:webHidden/>
              </w:rPr>
              <w:tab/>
            </w:r>
            <w:r w:rsidR="00E2205C">
              <w:rPr>
                <w:noProof/>
                <w:webHidden/>
              </w:rPr>
              <w:fldChar w:fldCharType="begin"/>
            </w:r>
            <w:r w:rsidR="00E2205C">
              <w:rPr>
                <w:noProof/>
                <w:webHidden/>
              </w:rPr>
              <w:instrText xml:space="preserve"> PAGEREF _Toc31466552 \h </w:instrText>
            </w:r>
            <w:r w:rsidR="00E2205C">
              <w:rPr>
                <w:noProof/>
                <w:webHidden/>
              </w:rPr>
            </w:r>
            <w:r w:rsidR="00E2205C">
              <w:rPr>
                <w:noProof/>
                <w:webHidden/>
              </w:rPr>
              <w:fldChar w:fldCharType="separate"/>
            </w:r>
            <w:r w:rsidR="00E2205C">
              <w:rPr>
                <w:noProof/>
                <w:webHidden/>
              </w:rPr>
              <w:t>4</w:t>
            </w:r>
            <w:r w:rsidR="00E2205C">
              <w:rPr>
                <w:noProof/>
                <w:webHidden/>
              </w:rPr>
              <w:fldChar w:fldCharType="end"/>
            </w:r>
          </w:hyperlink>
        </w:p>
        <w:p w14:paraId="6F36E5F0" w14:textId="77777777" w:rsidR="00E2205C" w:rsidRDefault="008C2E10">
          <w:pPr>
            <w:pStyle w:val="TOC2"/>
            <w:tabs>
              <w:tab w:val="left" w:pos="660"/>
              <w:tab w:val="right" w:leader="dot" w:pos="9350"/>
            </w:tabs>
            <w:rPr>
              <w:noProof/>
            </w:rPr>
          </w:pPr>
          <w:hyperlink w:anchor="_Toc31466553" w:history="1">
            <w:r w:rsidR="00E2205C" w:rsidRPr="00083F50">
              <w:rPr>
                <w:rStyle w:val="Hyperlink"/>
                <w:b/>
                <w:noProof/>
              </w:rPr>
              <w:t>1.</w:t>
            </w:r>
            <w:r w:rsidR="00E2205C">
              <w:rPr>
                <w:noProof/>
              </w:rPr>
              <w:tab/>
            </w:r>
            <w:r w:rsidR="00E2205C" w:rsidRPr="00083F50">
              <w:rPr>
                <w:rStyle w:val="Hyperlink"/>
                <w:b/>
                <w:noProof/>
              </w:rPr>
              <w:t>Kişisel Veriler</w:t>
            </w:r>
            <w:r w:rsidR="00E2205C">
              <w:rPr>
                <w:noProof/>
                <w:webHidden/>
              </w:rPr>
              <w:tab/>
            </w:r>
            <w:r w:rsidR="00E2205C">
              <w:rPr>
                <w:noProof/>
                <w:webHidden/>
              </w:rPr>
              <w:fldChar w:fldCharType="begin"/>
            </w:r>
            <w:r w:rsidR="00E2205C">
              <w:rPr>
                <w:noProof/>
                <w:webHidden/>
              </w:rPr>
              <w:instrText xml:space="preserve"> PAGEREF _Toc31466553 \h </w:instrText>
            </w:r>
            <w:r w:rsidR="00E2205C">
              <w:rPr>
                <w:noProof/>
                <w:webHidden/>
              </w:rPr>
            </w:r>
            <w:r w:rsidR="00E2205C">
              <w:rPr>
                <w:noProof/>
                <w:webHidden/>
              </w:rPr>
              <w:fldChar w:fldCharType="separate"/>
            </w:r>
            <w:r w:rsidR="00E2205C">
              <w:rPr>
                <w:noProof/>
                <w:webHidden/>
              </w:rPr>
              <w:t>4</w:t>
            </w:r>
            <w:r w:rsidR="00E2205C">
              <w:rPr>
                <w:noProof/>
                <w:webHidden/>
              </w:rPr>
              <w:fldChar w:fldCharType="end"/>
            </w:r>
          </w:hyperlink>
        </w:p>
        <w:p w14:paraId="28202DDD" w14:textId="77777777" w:rsidR="00E2205C" w:rsidRDefault="008C2E10">
          <w:pPr>
            <w:pStyle w:val="TOC2"/>
            <w:tabs>
              <w:tab w:val="left" w:pos="660"/>
              <w:tab w:val="right" w:leader="dot" w:pos="9350"/>
            </w:tabs>
            <w:rPr>
              <w:noProof/>
            </w:rPr>
          </w:pPr>
          <w:hyperlink w:anchor="_Toc31466554" w:history="1">
            <w:r w:rsidR="00E2205C" w:rsidRPr="00083F50">
              <w:rPr>
                <w:rStyle w:val="Hyperlink"/>
                <w:b/>
                <w:noProof/>
              </w:rPr>
              <w:t>2.</w:t>
            </w:r>
            <w:r w:rsidR="00E2205C">
              <w:rPr>
                <w:noProof/>
              </w:rPr>
              <w:tab/>
            </w:r>
            <w:r w:rsidR="00E2205C" w:rsidRPr="00083F50">
              <w:rPr>
                <w:rStyle w:val="Hyperlink"/>
                <w:b/>
                <w:noProof/>
              </w:rPr>
              <w:t>Özel Nitelikli Kişisel Veriler</w:t>
            </w:r>
            <w:r w:rsidR="00E2205C">
              <w:rPr>
                <w:noProof/>
                <w:webHidden/>
              </w:rPr>
              <w:tab/>
            </w:r>
            <w:r w:rsidR="00E2205C">
              <w:rPr>
                <w:noProof/>
                <w:webHidden/>
              </w:rPr>
              <w:fldChar w:fldCharType="begin"/>
            </w:r>
            <w:r w:rsidR="00E2205C">
              <w:rPr>
                <w:noProof/>
                <w:webHidden/>
              </w:rPr>
              <w:instrText xml:space="preserve"> PAGEREF _Toc31466554 \h </w:instrText>
            </w:r>
            <w:r w:rsidR="00E2205C">
              <w:rPr>
                <w:noProof/>
                <w:webHidden/>
              </w:rPr>
            </w:r>
            <w:r w:rsidR="00E2205C">
              <w:rPr>
                <w:noProof/>
                <w:webHidden/>
              </w:rPr>
              <w:fldChar w:fldCharType="separate"/>
            </w:r>
            <w:r w:rsidR="00E2205C">
              <w:rPr>
                <w:noProof/>
                <w:webHidden/>
              </w:rPr>
              <w:t>4</w:t>
            </w:r>
            <w:r w:rsidR="00E2205C">
              <w:rPr>
                <w:noProof/>
                <w:webHidden/>
              </w:rPr>
              <w:fldChar w:fldCharType="end"/>
            </w:r>
          </w:hyperlink>
        </w:p>
        <w:p w14:paraId="758C2C8E" w14:textId="77777777" w:rsidR="00E2205C" w:rsidRDefault="008C2E10">
          <w:pPr>
            <w:pStyle w:val="TOC1"/>
            <w:tabs>
              <w:tab w:val="right" w:leader="dot" w:pos="9350"/>
            </w:tabs>
            <w:rPr>
              <w:noProof/>
            </w:rPr>
          </w:pPr>
          <w:hyperlink w:anchor="_Toc31466555" w:history="1">
            <w:r w:rsidR="00E2205C" w:rsidRPr="00083F50">
              <w:rPr>
                <w:rStyle w:val="Hyperlink"/>
                <w:b/>
                <w:noProof/>
                <w:lang w:val="tr-TR"/>
              </w:rPr>
              <w:t>KİŞİSEL VERİ İŞLEME FAALİYETLERİMİZ</w:t>
            </w:r>
            <w:r w:rsidR="00E2205C">
              <w:rPr>
                <w:noProof/>
                <w:webHidden/>
              </w:rPr>
              <w:tab/>
            </w:r>
            <w:r w:rsidR="00E2205C">
              <w:rPr>
                <w:noProof/>
                <w:webHidden/>
              </w:rPr>
              <w:fldChar w:fldCharType="begin"/>
            </w:r>
            <w:r w:rsidR="00E2205C">
              <w:rPr>
                <w:noProof/>
                <w:webHidden/>
              </w:rPr>
              <w:instrText xml:space="preserve"> PAGEREF _Toc31466555 \h </w:instrText>
            </w:r>
            <w:r w:rsidR="00E2205C">
              <w:rPr>
                <w:noProof/>
                <w:webHidden/>
              </w:rPr>
            </w:r>
            <w:r w:rsidR="00E2205C">
              <w:rPr>
                <w:noProof/>
                <w:webHidden/>
              </w:rPr>
              <w:fldChar w:fldCharType="separate"/>
            </w:r>
            <w:r w:rsidR="00E2205C">
              <w:rPr>
                <w:noProof/>
                <w:webHidden/>
              </w:rPr>
              <w:t>5</w:t>
            </w:r>
            <w:r w:rsidR="00E2205C">
              <w:rPr>
                <w:noProof/>
                <w:webHidden/>
              </w:rPr>
              <w:fldChar w:fldCharType="end"/>
            </w:r>
          </w:hyperlink>
        </w:p>
        <w:p w14:paraId="1D964969" w14:textId="77777777" w:rsidR="00E2205C" w:rsidRDefault="008C2E10">
          <w:pPr>
            <w:pStyle w:val="TOC2"/>
            <w:tabs>
              <w:tab w:val="left" w:pos="660"/>
              <w:tab w:val="right" w:leader="dot" w:pos="9350"/>
            </w:tabs>
            <w:rPr>
              <w:noProof/>
            </w:rPr>
          </w:pPr>
          <w:hyperlink w:anchor="_Toc31466556" w:history="1">
            <w:r w:rsidR="00E2205C" w:rsidRPr="00083F50">
              <w:rPr>
                <w:rStyle w:val="Hyperlink"/>
                <w:b/>
                <w:noProof/>
                <w:lang w:val="tr-TR"/>
              </w:rPr>
              <w:t>1.</w:t>
            </w:r>
            <w:r w:rsidR="00E2205C">
              <w:rPr>
                <w:noProof/>
              </w:rPr>
              <w:tab/>
            </w:r>
            <w:r w:rsidR="00E2205C" w:rsidRPr="00083F50">
              <w:rPr>
                <w:rStyle w:val="Hyperlink"/>
                <w:b/>
                <w:noProof/>
                <w:lang w:val="tr-TR"/>
              </w:rPr>
              <w:t>Kişisel Veri Kategorileri</w:t>
            </w:r>
            <w:r w:rsidR="00E2205C">
              <w:rPr>
                <w:noProof/>
                <w:webHidden/>
              </w:rPr>
              <w:tab/>
            </w:r>
            <w:r w:rsidR="00E2205C">
              <w:rPr>
                <w:noProof/>
                <w:webHidden/>
              </w:rPr>
              <w:fldChar w:fldCharType="begin"/>
            </w:r>
            <w:r w:rsidR="00E2205C">
              <w:rPr>
                <w:noProof/>
                <w:webHidden/>
              </w:rPr>
              <w:instrText xml:space="preserve"> PAGEREF _Toc31466556 \h </w:instrText>
            </w:r>
            <w:r w:rsidR="00E2205C">
              <w:rPr>
                <w:noProof/>
                <w:webHidden/>
              </w:rPr>
            </w:r>
            <w:r w:rsidR="00E2205C">
              <w:rPr>
                <w:noProof/>
                <w:webHidden/>
              </w:rPr>
              <w:fldChar w:fldCharType="separate"/>
            </w:r>
            <w:r w:rsidR="00E2205C">
              <w:rPr>
                <w:noProof/>
                <w:webHidden/>
              </w:rPr>
              <w:t>5</w:t>
            </w:r>
            <w:r w:rsidR="00E2205C">
              <w:rPr>
                <w:noProof/>
                <w:webHidden/>
              </w:rPr>
              <w:fldChar w:fldCharType="end"/>
            </w:r>
          </w:hyperlink>
        </w:p>
        <w:p w14:paraId="298B0482" w14:textId="77777777" w:rsidR="00E2205C" w:rsidRDefault="008C2E10">
          <w:pPr>
            <w:pStyle w:val="TOC2"/>
            <w:tabs>
              <w:tab w:val="left" w:pos="660"/>
              <w:tab w:val="right" w:leader="dot" w:pos="9350"/>
            </w:tabs>
            <w:rPr>
              <w:noProof/>
            </w:rPr>
          </w:pPr>
          <w:hyperlink w:anchor="_Toc31466557" w:history="1">
            <w:r w:rsidR="00E2205C" w:rsidRPr="00083F50">
              <w:rPr>
                <w:rStyle w:val="Hyperlink"/>
                <w:b/>
                <w:noProof/>
                <w:lang w:val="tr-TR"/>
              </w:rPr>
              <w:t>2.</w:t>
            </w:r>
            <w:r w:rsidR="00E2205C">
              <w:rPr>
                <w:noProof/>
              </w:rPr>
              <w:tab/>
            </w:r>
            <w:r w:rsidR="00E2205C" w:rsidRPr="00083F50">
              <w:rPr>
                <w:rStyle w:val="Hyperlink"/>
                <w:b/>
                <w:noProof/>
                <w:lang w:val="tr-TR"/>
              </w:rPr>
              <w:t>Kişisel Veri İşleme Amaçları</w:t>
            </w:r>
            <w:r w:rsidR="00E2205C">
              <w:rPr>
                <w:noProof/>
                <w:webHidden/>
              </w:rPr>
              <w:tab/>
            </w:r>
            <w:r w:rsidR="00E2205C">
              <w:rPr>
                <w:noProof/>
                <w:webHidden/>
              </w:rPr>
              <w:fldChar w:fldCharType="begin"/>
            </w:r>
            <w:r w:rsidR="00E2205C">
              <w:rPr>
                <w:noProof/>
                <w:webHidden/>
              </w:rPr>
              <w:instrText xml:space="preserve"> PAGEREF _Toc31466557 \h </w:instrText>
            </w:r>
            <w:r w:rsidR="00E2205C">
              <w:rPr>
                <w:noProof/>
                <w:webHidden/>
              </w:rPr>
            </w:r>
            <w:r w:rsidR="00E2205C">
              <w:rPr>
                <w:noProof/>
                <w:webHidden/>
              </w:rPr>
              <w:fldChar w:fldCharType="separate"/>
            </w:r>
            <w:r w:rsidR="00E2205C">
              <w:rPr>
                <w:noProof/>
                <w:webHidden/>
              </w:rPr>
              <w:t>5</w:t>
            </w:r>
            <w:r w:rsidR="00E2205C">
              <w:rPr>
                <w:noProof/>
                <w:webHidden/>
              </w:rPr>
              <w:fldChar w:fldCharType="end"/>
            </w:r>
          </w:hyperlink>
        </w:p>
        <w:p w14:paraId="5538AE04" w14:textId="77777777" w:rsidR="00E2205C" w:rsidRDefault="008C2E10">
          <w:pPr>
            <w:pStyle w:val="TOC1"/>
            <w:tabs>
              <w:tab w:val="right" w:leader="dot" w:pos="9350"/>
            </w:tabs>
            <w:rPr>
              <w:noProof/>
            </w:rPr>
          </w:pPr>
          <w:hyperlink w:anchor="_Toc31466558" w:history="1">
            <w:r w:rsidR="00E2205C" w:rsidRPr="00083F50">
              <w:rPr>
                <w:rStyle w:val="Hyperlink"/>
                <w:b/>
                <w:noProof/>
                <w:lang w:val="tr-TR"/>
              </w:rPr>
              <w:t>KİŞİSEL VERİLERİN AKTARILMASI</w:t>
            </w:r>
            <w:r w:rsidR="00E2205C">
              <w:rPr>
                <w:noProof/>
                <w:webHidden/>
              </w:rPr>
              <w:tab/>
            </w:r>
            <w:r w:rsidR="00E2205C">
              <w:rPr>
                <w:noProof/>
                <w:webHidden/>
              </w:rPr>
              <w:fldChar w:fldCharType="begin"/>
            </w:r>
            <w:r w:rsidR="00E2205C">
              <w:rPr>
                <w:noProof/>
                <w:webHidden/>
              </w:rPr>
              <w:instrText xml:space="preserve"> PAGEREF _Toc31466558 \h </w:instrText>
            </w:r>
            <w:r w:rsidR="00E2205C">
              <w:rPr>
                <w:noProof/>
                <w:webHidden/>
              </w:rPr>
            </w:r>
            <w:r w:rsidR="00E2205C">
              <w:rPr>
                <w:noProof/>
                <w:webHidden/>
              </w:rPr>
              <w:fldChar w:fldCharType="separate"/>
            </w:r>
            <w:r w:rsidR="00E2205C">
              <w:rPr>
                <w:noProof/>
                <w:webHidden/>
              </w:rPr>
              <w:t>7</w:t>
            </w:r>
            <w:r w:rsidR="00E2205C">
              <w:rPr>
                <w:noProof/>
                <w:webHidden/>
              </w:rPr>
              <w:fldChar w:fldCharType="end"/>
            </w:r>
          </w:hyperlink>
        </w:p>
        <w:p w14:paraId="7A78B188" w14:textId="77777777" w:rsidR="00E2205C" w:rsidRDefault="008C2E10">
          <w:pPr>
            <w:pStyle w:val="TOC2"/>
            <w:tabs>
              <w:tab w:val="left" w:pos="660"/>
              <w:tab w:val="right" w:leader="dot" w:pos="9350"/>
            </w:tabs>
            <w:rPr>
              <w:noProof/>
            </w:rPr>
          </w:pPr>
          <w:hyperlink w:anchor="_Toc31466559" w:history="1">
            <w:r w:rsidR="00E2205C" w:rsidRPr="00083F50">
              <w:rPr>
                <w:rStyle w:val="Hyperlink"/>
                <w:b/>
                <w:noProof/>
                <w:lang w:val="tr-TR"/>
              </w:rPr>
              <w:t>1.</w:t>
            </w:r>
            <w:r w:rsidR="00E2205C">
              <w:rPr>
                <w:noProof/>
              </w:rPr>
              <w:tab/>
            </w:r>
            <w:r w:rsidR="00E2205C" w:rsidRPr="00083F50">
              <w:rPr>
                <w:rStyle w:val="Hyperlink"/>
                <w:b/>
                <w:noProof/>
                <w:lang w:val="tr-TR"/>
              </w:rPr>
              <w:t>Kişisel Veriler</w:t>
            </w:r>
            <w:r w:rsidR="00E2205C">
              <w:rPr>
                <w:noProof/>
                <w:webHidden/>
              </w:rPr>
              <w:tab/>
            </w:r>
            <w:r w:rsidR="00E2205C">
              <w:rPr>
                <w:noProof/>
                <w:webHidden/>
              </w:rPr>
              <w:fldChar w:fldCharType="begin"/>
            </w:r>
            <w:r w:rsidR="00E2205C">
              <w:rPr>
                <w:noProof/>
                <w:webHidden/>
              </w:rPr>
              <w:instrText xml:space="preserve"> PAGEREF _Toc31466559 \h </w:instrText>
            </w:r>
            <w:r w:rsidR="00E2205C">
              <w:rPr>
                <w:noProof/>
                <w:webHidden/>
              </w:rPr>
            </w:r>
            <w:r w:rsidR="00E2205C">
              <w:rPr>
                <w:noProof/>
                <w:webHidden/>
              </w:rPr>
              <w:fldChar w:fldCharType="separate"/>
            </w:r>
            <w:r w:rsidR="00E2205C">
              <w:rPr>
                <w:noProof/>
                <w:webHidden/>
              </w:rPr>
              <w:t>7</w:t>
            </w:r>
            <w:r w:rsidR="00E2205C">
              <w:rPr>
                <w:noProof/>
                <w:webHidden/>
              </w:rPr>
              <w:fldChar w:fldCharType="end"/>
            </w:r>
          </w:hyperlink>
        </w:p>
        <w:p w14:paraId="033FA5B2" w14:textId="77777777" w:rsidR="00E2205C" w:rsidRDefault="008C2E10">
          <w:pPr>
            <w:pStyle w:val="TOC2"/>
            <w:tabs>
              <w:tab w:val="left" w:pos="660"/>
              <w:tab w:val="right" w:leader="dot" w:pos="9350"/>
            </w:tabs>
            <w:rPr>
              <w:noProof/>
            </w:rPr>
          </w:pPr>
          <w:hyperlink w:anchor="_Toc31466560" w:history="1">
            <w:r w:rsidR="00E2205C" w:rsidRPr="00083F50">
              <w:rPr>
                <w:rStyle w:val="Hyperlink"/>
                <w:b/>
                <w:noProof/>
                <w:lang w:val="tr-TR"/>
              </w:rPr>
              <w:t>2.</w:t>
            </w:r>
            <w:r w:rsidR="00E2205C">
              <w:rPr>
                <w:noProof/>
              </w:rPr>
              <w:tab/>
            </w:r>
            <w:r w:rsidR="00E2205C" w:rsidRPr="00083F50">
              <w:rPr>
                <w:rStyle w:val="Hyperlink"/>
                <w:b/>
                <w:noProof/>
                <w:lang w:val="tr-TR"/>
              </w:rPr>
              <w:t>Özel Nitelikli Kişisel Veriler</w:t>
            </w:r>
            <w:r w:rsidR="00E2205C">
              <w:rPr>
                <w:noProof/>
                <w:webHidden/>
              </w:rPr>
              <w:tab/>
            </w:r>
            <w:r w:rsidR="00E2205C">
              <w:rPr>
                <w:noProof/>
                <w:webHidden/>
              </w:rPr>
              <w:fldChar w:fldCharType="begin"/>
            </w:r>
            <w:r w:rsidR="00E2205C">
              <w:rPr>
                <w:noProof/>
                <w:webHidden/>
              </w:rPr>
              <w:instrText xml:space="preserve"> PAGEREF _Toc31466560 \h </w:instrText>
            </w:r>
            <w:r w:rsidR="00E2205C">
              <w:rPr>
                <w:noProof/>
                <w:webHidden/>
              </w:rPr>
            </w:r>
            <w:r w:rsidR="00E2205C">
              <w:rPr>
                <w:noProof/>
                <w:webHidden/>
              </w:rPr>
              <w:fldChar w:fldCharType="separate"/>
            </w:r>
            <w:r w:rsidR="00E2205C">
              <w:rPr>
                <w:noProof/>
                <w:webHidden/>
              </w:rPr>
              <w:t>8</w:t>
            </w:r>
            <w:r w:rsidR="00E2205C">
              <w:rPr>
                <w:noProof/>
                <w:webHidden/>
              </w:rPr>
              <w:fldChar w:fldCharType="end"/>
            </w:r>
          </w:hyperlink>
        </w:p>
        <w:p w14:paraId="3BC457BC" w14:textId="77777777" w:rsidR="00E2205C" w:rsidRDefault="008C2E10">
          <w:pPr>
            <w:pStyle w:val="TOC2"/>
            <w:tabs>
              <w:tab w:val="left" w:pos="660"/>
              <w:tab w:val="right" w:leader="dot" w:pos="9350"/>
            </w:tabs>
            <w:rPr>
              <w:noProof/>
            </w:rPr>
          </w:pPr>
          <w:hyperlink w:anchor="_Toc31466561" w:history="1">
            <w:r w:rsidR="00E2205C" w:rsidRPr="00083F50">
              <w:rPr>
                <w:rStyle w:val="Hyperlink"/>
                <w:b/>
                <w:noProof/>
                <w:lang w:val="tr-TR"/>
              </w:rPr>
              <w:t>3.</w:t>
            </w:r>
            <w:r w:rsidR="00E2205C">
              <w:rPr>
                <w:noProof/>
              </w:rPr>
              <w:tab/>
            </w:r>
            <w:r w:rsidR="00E2205C" w:rsidRPr="00083F50">
              <w:rPr>
                <w:rStyle w:val="Hyperlink"/>
                <w:b/>
                <w:noProof/>
                <w:lang w:val="tr-TR"/>
              </w:rPr>
              <w:t>Aktarım Yapılan Üçüncü Kişiler</w:t>
            </w:r>
            <w:r w:rsidR="00E2205C">
              <w:rPr>
                <w:noProof/>
                <w:webHidden/>
              </w:rPr>
              <w:tab/>
            </w:r>
            <w:r w:rsidR="00E2205C">
              <w:rPr>
                <w:noProof/>
                <w:webHidden/>
              </w:rPr>
              <w:fldChar w:fldCharType="begin"/>
            </w:r>
            <w:r w:rsidR="00E2205C">
              <w:rPr>
                <w:noProof/>
                <w:webHidden/>
              </w:rPr>
              <w:instrText xml:space="preserve"> PAGEREF _Toc31466561 \h </w:instrText>
            </w:r>
            <w:r w:rsidR="00E2205C">
              <w:rPr>
                <w:noProof/>
                <w:webHidden/>
              </w:rPr>
            </w:r>
            <w:r w:rsidR="00E2205C">
              <w:rPr>
                <w:noProof/>
                <w:webHidden/>
              </w:rPr>
              <w:fldChar w:fldCharType="separate"/>
            </w:r>
            <w:r w:rsidR="00E2205C">
              <w:rPr>
                <w:noProof/>
                <w:webHidden/>
              </w:rPr>
              <w:t>8</w:t>
            </w:r>
            <w:r w:rsidR="00E2205C">
              <w:rPr>
                <w:noProof/>
                <w:webHidden/>
              </w:rPr>
              <w:fldChar w:fldCharType="end"/>
            </w:r>
          </w:hyperlink>
        </w:p>
        <w:p w14:paraId="7666985E" w14:textId="77777777" w:rsidR="00E2205C" w:rsidRDefault="008C2E10">
          <w:pPr>
            <w:pStyle w:val="TOC1"/>
            <w:tabs>
              <w:tab w:val="right" w:leader="dot" w:pos="9350"/>
            </w:tabs>
            <w:rPr>
              <w:noProof/>
            </w:rPr>
          </w:pPr>
          <w:hyperlink w:anchor="_Toc31466562" w:history="1">
            <w:r w:rsidR="00E2205C" w:rsidRPr="00083F50">
              <w:rPr>
                <w:rStyle w:val="Hyperlink"/>
                <w:b/>
                <w:noProof/>
                <w:lang w:val="tr-TR"/>
              </w:rPr>
              <w:t>KİŞİSEL VERİ SAHİPLERİ</w:t>
            </w:r>
            <w:r w:rsidR="00E2205C">
              <w:rPr>
                <w:noProof/>
                <w:webHidden/>
              </w:rPr>
              <w:tab/>
            </w:r>
            <w:r w:rsidR="00E2205C">
              <w:rPr>
                <w:noProof/>
                <w:webHidden/>
              </w:rPr>
              <w:fldChar w:fldCharType="begin"/>
            </w:r>
            <w:r w:rsidR="00E2205C">
              <w:rPr>
                <w:noProof/>
                <w:webHidden/>
              </w:rPr>
              <w:instrText xml:space="preserve"> PAGEREF _Toc31466562 \h </w:instrText>
            </w:r>
            <w:r w:rsidR="00E2205C">
              <w:rPr>
                <w:noProof/>
                <w:webHidden/>
              </w:rPr>
            </w:r>
            <w:r w:rsidR="00E2205C">
              <w:rPr>
                <w:noProof/>
                <w:webHidden/>
              </w:rPr>
              <w:fldChar w:fldCharType="separate"/>
            </w:r>
            <w:r w:rsidR="00E2205C">
              <w:rPr>
                <w:noProof/>
                <w:webHidden/>
              </w:rPr>
              <w:t>9</w:t>
            </w:r>
            <w:r w:rsidR="00E2205C">
              <w:rPr>
                <w:noProof/>
                <w:webHidden/>
              </w:rPr>
              <w:fldChar w:fldCharType="end"/>
            </w:r>
          </w:hyperlink>
        </w:p>
        <w:p w14:paraId="58F05385" w14:textId="77777777" w:rsidR="00E2205C" w:rsidRDefault="008C2E10">
          <w:pPr>
            <w:pStyle w:val="TOC2"/>
            <w:tabs>
              <w:tab w:val="left" w:pos="660"/>
              <w:tab w:val="right" w:leader="dot" w:pos="9350"/>
            </w:tabs>
            <w:rPr>
              <w:noProof/>
            </w:rPr>
          </w:pPr>
          <w:hyperlink w:anchor="_Toc31466563" w:history="1">
            <w:r w:rsidR="00E2205C" w:rsidRPr="00083F50">
              <w:rPr>
                <w:rStyle w:val="Hyperlink"/>
                <w:b/>
                <w:noProof/>
                <w:lang w:val="tr-TR"/>
              </w:rPr>
              <w:t>1.</w:t>
            </w:r>
            <w:r w:rsidR="00E2205C">
              <w:rPr>
                <w:noProof/>
              </w:rPr>
              <w:tab/>
            </w:r>
            <w:r w:rsidR="00E2205C" w:rsidRPr="00083F50">
              <w:rPr>
                <w:rStyle w:val="Hyperlink"/>
                <w:b/>
                <w:noProof/>
                <w:lang w:val="tr-TR"/>
              </w:rPr>
              <w:t>Kişisel Veri Sahiplerinin Hakları</w:t>
            </w:r>
            <w:r w:rsidR="00E2205C">
              <w:rPr>
                <w:noProof/>
                <w:webHidden/>
              </w:rPr>
              <w:tab/>
            </w:r>
            <w:r w:rsidR="00E2205C">
              <w:rPr>
                <w:noProof/>
                <w:webHidden/>
              </w:rPr>
              <w:fldChar w:fldCharType="begin"/>
            </w:r>
            <w:r w:rsidR="00E2205C">
              <w:rPr>
                <w:noProof/>
                <w:webHidden/>
              </w:rPr>
              <w:instrText xml:space="preserve"> PAGEREF _Toc31466563 \h </w:instrText>
            </w:r>
            <w:r w:rsidR="00E2205C">
              <w:rPr>
                <w:noProof/>
                <w:webHidden/>
              </w:rPr>
            </w:r>
            <w:r w:rsidR="00E2205C">
              <w:rPr>
                <w:noProof/>
                <w:webHidden/>
              </w:rPr>
              <w:fldChar w:fldCharType="separate"/>
            </w:r>
            <w:r w:rsidR="00E2205C">
              <w:rPr>
                <w:noProof/>
                <w:webHidden/>
              </w:rPr>
              <w:t>9</w:t>
            </w:r>
            <w:r w:rsidR="00E2205C">
              <w:rPr>
                <w:noProof/>
                <w:webHidden/>
              </w:rPr>
              <w:fldChar w:fldCharType="end"/>
            </w:r>
          </w:hyperlink>
        </w:p>
        <w:p w14:paraId="16C0FB72" w14:textId="77777777" w:rsidR="00E2205C" w:rsidRDefault="008C2E10">
          <w:pPr>
            <w:pStyle w:val="TOC1"/>
            <w:tabs>
              <w:tab w:val="right" w:leader="dot" w:pos="9350"/>
            </w:tabs>
            <w:rPr>
              <w:noProof/>
            </w:rPr>
          </w:pPr>
          <w:hyperlink w:anchor="_Toc31466564" w:history="1">
            <w:r w:rsidR="00E2205C" w:rsidRPr="00083F50">
              <w:rPr>
                <w:rStyle w:val="Hyperlink"/>
                <w:b/>
                <w:noProof/>
                <w:lang w:val="tr-TR"/>
              </w:rPr>
              <w:t>KİŞİSEL VERİLERİN SAKLANMASI</w:t>
            </w:r>
            <w:r w:rsidR="00E2205C">
              <w:rPr>
                <w:noProof/>
                <w:webHidden/>
              </w:rPr>
              <w:tab/>
            </w:r>
            <w:r w:rsidR="00E2205C">
              <w:rPr>
                <w:noProof/>
                <w:webHidden/>
              </w:rPr>
              <w:fldChar w:fldCharType="begin"/>
            </w:r>
            <w:r w:rsidR="00E2205C">
              <w:rPr>
                <w:noProof/>
                <w:webHidden/>
              </w:rPr>
              <w:instrText xml:space="preserve"> PAGEREF _Toc31466564 \h </w:instrText>
            </w:r>
            <w:r w:rsidR="00E2205C">
              <w:rPr>
                <w:noProof/>
                <w:webHidden/>
              </w:rPr>
            </w:r>
            <w:r w:rsidR="00E2205C">
              <w:rPr>
                <w:noProof/>
                <w:webHidden/>
              </w:rPr>
              <w:fldChar w:fldCharType="separate"/>
            </w:r>
            <w:r w:rsidR="00E2205C">
              <w:rPr>
                <w:noProof/>
                <w:webHidden/>
              </w:rPr>
              <w:t>10</w:t>
            </w:r>
            <w:r w:rsidR="00E2205C">
              <w:rPr>
                <w:noProof/>
                <w:webHidden/>
              </w:rPr>
              <w:fldChar w:fldCharType="end"/>
            </w:r>
          </w:hyperlink>
        </w:p>
        <w:p w14:paraId="047B0DFF" w14:textId="77777777" w:rsidR="00E2205C" w:rsidRDefault="008C2E10">
          <w:pPr>
            <w:pStyle w:val="TOC1"/>
            <w:tabs>
              <w:tab w:val="right" w:leader="dot" w:pos="9350"/>
            </w:tabs>
            <w:rPr>
              <w:noProof/>
            </w:rPr>
          </w:pPr>
          <w:hyperlink w:anchor="_Toc31466565" w:history="1">
            <w:r w:rsidR="00E2205C" w:rsidRPr="00083F50">
              <w:rPr>
                <w:rStyle w:val="Hyperlink"/>
                <w:b/>
                <w:noProof/>
                <w:lang w:val="tr-TR"/>
              </w:rPr>
              <w:t>KİŞİSEL VERİLERİN GÜVENLİĞİ</w:t>
            </w:r>
            <w:r w:rsidR="00E2205C">
              <w:rPr>
                <w:noProof/>
                <w:webHidden/>
              </w:rPr>
              <w:tab/>
            </w:r>
            <w:r w:rsidR="00E2205C">
              <w:rPr>
                <w:noProof/>
                <w:webHidden/>
              </w:rPr>
              <w:fldChar w:fldCharType="begin"/>
            </w:r>
            <w:r w:rsidR="00E2205C">
              <w:rPr>
                <w:noProof/>
                <w:webHidden/>
              </w:rPr>
              <w:instrText xml:space="preserve"> PAGEREF _Toc31466565 \h </w:instrText>
            </w:r>
            <w:r w:rsidR="00E2205C">
              <w:rPr>
                <w:noProof/>
                <w:webHidden/>
              </w:rPr>
            </w:r>
            <w:r w:rsidR="00E2205C">
              <w:rPr>
                <w:noProof/>
                <w:webHidden/>
              </w:rPr>
              <w:fldChar w:fldCharType="separate"/>
            </w:r>
            <w:r w:rsidR="00E2205C">
              <w:rPr>
                <w:noProof/>
                <w:webHidden/>
              </w:rPr>
              <w:t>10</w:t>
            </w:r>
            <w:r w:rsidR="00E2205C">
              <w:rPr>
                <w:noProof/>
                <w:webHidden/>
              </w:rPr>
              <w:fldChar w:fldCharType="end"/>
            </w:r>
          </w:hyperlink>
        </w:p>
        <w:p w14:paraId="7FD4B158" w14:textId="77777777" w:rsidR="00E2205C" w:rsidRDefault="00E2205C">
          <w:r>
            <w:rPr>
              <w:b/>
              <w:bCs/>
              <w:noProof/>
            </w:rPr>
            <w:fldChar w:fldCharType="end"/>
          </w:r>
        </w:p>
      </w:sdtContent>
    </w:sdt>
    <w:p w14:paraId="1DA488A3" w14:textId="77777777" w:rsidR="00E2205C" w:rsidRDefault="00E2205C">
      <w:pPr>
        <w:rPr>
          <w:rFonts w:ascii="Times New Roman" w:hAnsi="Times New Roman" w:cs="Times New Roman"/>
          <w:b/>
          <w:bCs/>
          <w:sz w:val="24"/>
          <w:szCs w:val="24"/>
          <w:lang w:val="tr-TR"/>
        </w:rPr>
      </w:pPr>
      <w:r>
        <w:rPr>
          <w:rFonts w:ascii="Times New Roman" w:hAnsi="Times New Roman" w:cs="Times New Roman"/>
          <w:b/>
          <w:bCs/>
        </w:rPr>
        <w:br w:type="page"/>
      </w:r>
    </w:p>
    <w:p w14:paraId="4C1A9EDE" w14:textId="77777777" w:rsidR="00C678B7" w:rsidRPr="00E2205C" w:rsidRDefault="00C678B7" w:rsidP="00E2205C">
      <w:pPr>
        <w:pStyle w:val="Heading1"/>
        <w:rPr>
          <w:b/>
        </w:rPr>
      </w:pPr>
      <w:bookmarkStart w:id="0" w:name="_Toc31466548"/>
      <w:r w:rsidRPr="00E2205C">
        <w:rPr>
          <w:b/>
        </w:rPr>
        <w:lastRenderedPageBreak/>
        <w:t>GİRİŞ</w:t>
      </w:r>
      <w:bookmarkEnd w:id="0"/>
    </w:p>
    <w:p w14:paraId="344D99B1" w14:textId="77777777" w:rsidR="00C678B7" w:rsidRPr="00663EC4" w:rsidRDefault="00C678B7" w:rsidP="00C678B7">
      <w:pPr>
        <w:pStyle w:val="Default"/>
        <w:spacing w:line="276" w:lineRule="auto"/>
        <w:jc w:val="both"/>
        <w:rPr>
          <w:rFonts w:ascii="Times New Roman" w:hAnsi="Times New Roman" w:cs="Times New Roman"/>
          <w:color w:val="auto"/>
        </w:rPr>
      </w:pPr>
    </w:p>
    <w:p w14:paraId="200DFC7C" w14:textId="705E1A27" w:rsidR="00C678B7" w:rsidRPr="00663EC4" w:rsidRDefault="00890F57" w:rsidP="00C678B7">
      <w:pPr>
        <w:pStyle w:val="Default"/>
        <w:spacing w:line="276" w:lineRule="auto"/>
        <w:jc w:val="both"/>
        <w:rPr>
          <w:rFonts w:ascii="Times New Roman" w:hAnsi="Times New Roman" w:cs="Times New Roman"/>
          <w:color w:val="auto"/>
        </w:rPr>
      </w:pPr>
      <w:r w:rsidRPr="00890F57">
        <w:rPr>
          <w:rFonts w:ascii="Times New Roman" w:hAnsi="Times New Roman" w:cs="Times New Roman"/>
          <w:color w:val="auto"/>
        </w:rPr>
        <w:t xml:space="preserve">Serkim Reçine Kimya Sanayi Ticaret İthalat İhracat Ltd. Şti </w:t>
      </w:r>
      <w:r w:rsidR="00C678B7" w:rsidRPr="00663EC4">
        <w:rPr>
          <w:rFonts w:ascii="Times New Roman" w:hAnsi="Times New Roman" w:cs="Times New Roman"/>
          <w:color w:val="auto"/>
        </w:rPr>
        <w:t>(“</w:t>
      </w:r>
      <w:r w:rsidR="00C678B7" w:rsidRPr="00663EC4">
        <w:rPr>
          <w:rFonts w:ascii="Times New Roman" w:hAnsi="Times New Roman" w:cs="Times New Roman"/>
          <w:b/>
          <w:bCs/>
          <w:color w:val="auto"/>
        </w:rPr>
        <w:t>Şirket</w:t>
      </w:r>
      <w:r w:rsidR="00C678B7" w:rsidRPr="00663EC4">
        <w:rPr>
          <w:rFonts w:ascii="Times New Roman" w:hAnsi="Times New Roman" w:cs="Times New Roman"/>
          <w:color w:val="auto"/>
        </w:rPr>
        <w:t xml:space="preserve">”) faaliyetleri esnasında kişisel verilerin gizliliği ve korunmasını temel alan vizyona sahip olup, Şirketimiz bu hususta yürürlükte bulunan tüm mevzuata uygun davranmayı önceliği haline getirmiştir. </w:t>
      </w:r>
    </w:p>
    <w:p w14:paraId="539BEB13" w14:textId="77777777" w:rsidR="00C678B7" w:rsidRPr="00663EC4" w:rsidRDefault="00C678B7" w:rsidP="00C678B7">
      <w:pPr>
        <w:pStyle w:val="Default"/>
        <w:spacing w:line="276" w:lineRule="auto"/>
        <w:jc w:val="both"/>
        <w:rPr>
          <w:rFonts w:ascii="Times New Roman" w:hAnsi="Times New Roman" w:cs="Times New Roman"/>
          <w:color w:val="auto"/>
        </w:rPr>
      </w:pPr>
    </w:p>
    <w:p w14:paraId="1F96236D" w14:textId="77777777" w:rsidR="00C678B7" w:rsidRPr="00663EC4" w:rsidRDefault="00C678B7" w:rsidP="00C678B7">
      <w:pPr>
        <w:pStyle w:val="Default"/>
        <w:spacing w:line="276" w:lineRule="auto"/>
        <w:jc w:val="both"/>
        <w:rPr>
          <w:rFonts w:ascii="Times New Roman" w:hAnsi="Times New Roman" w:cs="Times New Roman"/>
          <w:color w:val="auto"/>
        </w:rPr>
      </w:pPr>
      <w:r w:rsidRPr="00663EC4">
        <w:rPr>
          <w:rFonts w:ascii="Times New Roman" w:hAnsi="Times New Roman" w:cs="Times New Roman"/>
          <w:color w:val="auto"/>
        </w:rPr>
        <w:t>İşbu Politika ile Şirketimiz, 6698 sayılı Kişisel Verilerin Korunması Kanunu ve ilgili mevzuat (“</w:t>
      </w:r>
      <w:r w:rsidRPr="00663EC4">
        <w:rPr>
          <w:rFonts w:ascii="Times New Roman" w:hAnsi="Times New Roman" w:cs="Times New Roman"/>
          <w:b/>
          <w:color w:val="auto"/>
        </w:rPr>
        <w:t>Mevzuat</w:t>
      </w:r>
      <w:r w:rsidRPr="00663EC4">
        <w:rPr>
          <w:rFonts w:ascii="Times New Roman" w:hAnsi="Times New Roman" w:cs="Times New Roman"/>
          <w:color w:val="auto"/>
        </w:rPr>
        <w:t>”) kapsamında kişisel verileri koruma ve işleme prensiplerini açıklamayı ve veri sahiplerini bilgilendirilmeyi amaçlamaktadır.</w:t>
      </w:r>
    </w:p>
    <w:p w14:paraId="5DD9D92C" w14:textId="77777777" w:rsidR="00DC6AD2" w:rsidRPr="00663EC4" w:rsidRDefault="00DC6AD2" w:rsidP="00C678B7">
      <w:pPr>
        <w:pStyle w:val="Default"/>
        <w:spacing w:line="276" w:lineRule="auto"/>
        <w:jc w:val="both"/>
        <w:rPr>
          <w:rFonts w:ascii="Times New Roman" w:hAnsi="Times New Roman" w:cs="Times New Roman"/>
          <w:color w:val="auto"/>
        </w:rPr>
      </w:pPr>
    </w:p>
    <w:p w14:paraId="096D5F41" w14:textId="77777777" w:rsidR="00DC6AD2" w:rsidRPr="00663EC4" w:rsidRDefault="00DC6AD2" w:rsidP="00C678B7">
      <w:pPr>
        <w:pStyle w:val="Default"/>
        <w:spacing w:line="276" w:lineRule="auto"/>
        <w:jc w:val="both"/>
        <w:rPr>
          <w:rFonts w:ascii="Times New Roman" w:hAnsi="Times New Roman" w:cs="Times New Roman"/>
          <w:color w:val="auto"/>
        </w:rPr>
      </w:pPr>
      <w:r w:rsidRPr="00663EC4">
        <w:rPr>
          <w:rFonts w:ascii="Times New Roman" w:hAnsi="Times New Roman" w:cs="Times New Roman"/>
          <w:color w:val="auto"/>
        </w:rPr>
        <w:t>İşbu Politika, Şirketimiz tarafından iş süreçlerine uygun olarak oluşturulmuş olan güncel kişisel veri envanterine ve VERBİS kayıt bilgilerine dayanılarak hazırlanmıştır.</w:t>
      </w:r>
    </w:p>
    <w:p w14:paraId="43EBF42A" w14:textId="77777777" w:rsidR="00C678B7" w:rsidRPr="00663EC4" w:rsidRDefault="00C678B7" w:rsidP="00C678B7">
      <w:pPr>
        <w:pStyle w:val="Default"/>
        <w:spacing w:line="276" w:lineRule="auto"/>
        <w:jc w:val="both"/>
        <w:rPr>
          <w:rFonts w:ascii="Times New Roman" w:hAnsi="Times New Roman" w:cs="Times New Roman"/>
          <w:color w:val="auto"/>
        </w:rPr>
      </w:pPr>
    </w:p>
    <w:p w14:paraId="4E02C7E6" w14:textId="77777777" w:rsidR="00C678B7" w:rsidRPr="00E2205C" w:rsidRDefault="00C678B7" w:rsidP="00E2205C">
      <w:pPr>
        <w:pStyle w:val="Heading1"/>
        <w:rPr>
          <w:b/>
        </w:rPr>
      </w:pPr>
      <w:bookmarkStart w:id="1" w:name="_Toc31466549"/>
      <w:r w:rsidRPr="00E2205C">
        <w:rPr>
          <w:b/>
        </w:rPr>
        <w:t>KAPSAM</w:t>
      </w:r>
      <w:bookmarkEnd w:id="1"/>
      <w:r w:rsidRPr="00E2205C">
        <w:rPr>
          <w:b/>
        </w:rPr>
        <w:t xml:space="preserve"> </w:t>
      </w:r>
    </w:p>
    <w:p w14:paraId="5BBB97D2" w14:textId="77777777" w:rsidR="00C678B7" w:rsidRPr="00663EC4" w:rsidRDefault="00C678B7" w:rsidP="00C678B7">
      <w:pPr>
        <w:pStyle w:val="Default"/>
        <w:spacing w:line="276" w:lineRule="auto"/>
        <w:jc w:val="both"/>
        <w:rPr>
          <w:rFonts w:ascii="Times New Roman" w:hAnsi="Times New Roman" w:cs="Times New Roman"/>
          <w:color w:val="auto"/>
        </w:rPr>
      </w:pPr>
    </w:p>
    <w:p w14:paraId="46BC4841" w14:textId="77777777" w:rsidR="00C678B7" w:rsidRPr="00663EC4" w:rsidRDefault="00C678B7" w:rsidP="00C678B7">
      <w:pPr>
        <w:pStyle w:val="Default"/>
        <w:spacing w:line="276" w:lineRule="auto"/>
        <w:jc w:val="both"/>
        <w:rPr>
          <w:rFonts w:ascii="Times New Roman" w:hAnsi="Times New Roman" w:cs="Times New Roman"/>
          <w:color w:val="auto"/>
        </w:rPr>
      </w:pPr>
      <w:r w:rsidRPr="00663EC4">
        <w:rPr>
          <w:rFonts w:ascii="Times New Roman" w:hAnsi="Times New Roman" w:cs="Times New Roman"/>
          <w:color w:val="auto"/>
        </w:rPr>
        <w:t>İşbu Kişisel Verilerin Korunması ve İşlenmesi Politikası (“</w:t>
      </w:r>
      <w:r w:rsidRPr="00663EC4">
        <w:rPr>
          <w:rFonts w:ascii="Times New Roman" w:hAnsi="Times New Roman" w:cs="Times New Roman"/>
          <w:b/>
          <w:color w:val="auto"/>
        </w:rPr>
        <w:t>Politika</w:t>
      </w:r>
      <w:r w:rsidRPr="00663EC4">
        <w:rPr>
          <w:rFonts w:ascii="Times New Roman" w:hAnsi="Times New Roman" w:cs="Times New Roman"/>
          <w:color w:val="auto"/>
        </w:rPr>
        <w:t>”), Şirketimiz çalışanları haricindeki kişilerin otomatik olan ya da herhangi bir veri kayıt sisteminin parçası olmak kaydıyla otomatik olmayan yollarla işlenen tüm kişisel verilerine ilişkindir.</w:t>
      </w:r>
    </w:p>
    <w:p w14:paraId="402CADD8" w14:textId="77777777" w:rsidR="00C678B7" w:rsidRPr="00663EC4" w:rsidRDefault="00C678B7" w:rsidP="00C678B7">
      <w:pPr>
        <w:pStyle w:val="Default"/>
        <w:spacing w:line="276" w:lineRule="auto"/>
        <w:jc w:val="both"/>
        <w:rPr>
          <w:rFonts w:ascii="Times New Roman" w:hAnsi="Times New Roman" w:cs="Times New Roman"/>
          <w:color w:val="auto"/>
        </w:rPr>
      </w:pPr>
    </w:p>
    <w:p w14:paraId="0D161535" w14:textId="77777777" w:rsidR="00C678B7" w:rsidRPr="00E2205C" w:rsidRDefault="00C678B7" w:rsidP="00E2205C">
      <w:pPr>
        <w:pStyle w:val="Heading1"/>
        <w:rPr>
          <w:b/>
        </w:rPr>
      </w:pPr>
      <w:bookmarkStart w:id="2" w:name="_Toc31466550"/>
      <w:r w:rsidRPr="00E2205C">
        <w:rPr>
          <w:b/>
        </w:rPr>
        <w:t>TANIMLAR</w:t>
      </w:r>
      <w:bookmarkEnd w:id="2"/>
    </w:p>
    <w:p w14:paraId="23384EA6" w14:textId="77777777" w:rsidR="00C678B7" w:rsidRPr="00663EC4" w:rsidRDefault="00C678B7" w:rsidP="00C678B7">
      <w:pPr>
        <w:pStyle w:val="Default"/>
        <w:spacing w:line="276" w:lineRule="auto"/>
        <w:jc w:val="both"/>
        <w:rPr>
          <w:rFonts w:ascii="Times New Roman" w:hAnsi="Times New Roman" w:cs="Times New Roman"/>
          <w:color w:val="auto"/>
        </w:rPr>
      </w:pPr>
    </w:p>
    <w:p w14:paraId="422DF937" w14:textId="77777777" w:rsidR="00C678B7" w:rsidRPr="00663EC4" w:rsidRDefault="00C678B7" w:rsidP="00C678B7">
      <w:pPr>
        <w:pStyle w:val="Default"/>
        <w:spacing w:line="276" w:lineRule="auto"/>
        <w:jc w:val="both"/>
        <w:rPr>
          <w:rFonts w:ascii="Times New Roman" w:hAnsi="Times New Roman" w:cs="Times New Roman"/>
          <w:color w:val="auto"/>
        </w:rPr>
      </w:pPr>
      <w:r w:rsidRPr="00663EC4">
        <w:rPr>
          <w:rFonts w:ascii="Times New Roman" w:hAnsi="Times New Roman" w:cs="Times New Roman"/>
          <w:color w:val="auto"/>
        </w:rPr>
        <w:t>İşbu Politika’da,</w:t>
      </w:r>
    </w:p>
    <w:p w14:paraId="78BE94AF" w14:textId="77777777" w:rsidR="00C678B7" w:rsidRPr="00663EC4" w:rsidRDefault="00C678B7" w:rsidP="00C678B7">
      <w:pPr>
        <w:pStyle w:val="Default"/>
        <w:spacing w:line="276" w:lineRule="auto"/>
        <w:jc w:val="both"/>
        <w:rPr>
          <w:rFonts w:ascii="Times New Roman" w:hAnsi="Times New Roman" w:cs="Times New Roman"/>
          <w:color w:val="auto"/>
        </w:rPr>
      </w:pPr>
    </w:p>
    <w:p w14:paraId="425AF862" w14:textId="77777777" w:rsidR="00C678B7" w:rsidRPr="00663EC4" w:rsidRDefault="00C678B7" w:rsidP="00C678B7">
      <w:pPr>
        <w:pStyle w:val="Default"/>
        <w:numPr>
          <w:ilvl w:val="0"/>
          <w:numId w:val="1"/>
        </w:numPr>
        <w:spacing w:line="276" w:lineRule="auto"/>
        <w:jc w:val="both"/>
        <w:rPr>
          <w:rFonts w:ascii="Times New Roman" w:hAnsi="Times New Roman" w:cs="Times New Roman"/>
          <w:color w:val="auto"/>
        </w:rPr>
      </w:pPr>
      <w:r w:rsidRPr="00663EC4">
        <w:rPr>
          <w:rFonts w:ascii="Times New Roman" w:hAnsi="Times New Roman" w:cs="Times New Roman"/>
          <w:b/>
          <w:color w:val="auto"/>
        </w:rPr>
        <w:t xml:space="preserve">Açık rıza: </w:t>
      </w:r>
      <w:r w:rsidRPr="00663EC4">
        <w:rPr>
          <w:rFonts w:ascii="Times New Roman" w:hAnsi="Times New Roman" w:cs="Times New Roman"/>
          <w:color w:val="auto"/>
        </w:rPr>
        <w:t xml:space="preserve">Belirli bir konuya ilişkin, bilgilendirilmeye dayanan ve özgür iradeyle açıklanan rızayı, </w:t>
      </w:r>
    </w:p>
    <w:p w14:paraId="36F7965A" w14:textId="77777777" w:rsidR="00C678B7" w:rsidRPr="00663EC4" w:rsidRDefault="00C678B7" w:rsidP="00C678B7">
      <w:pPr>
        <w:pStyle w:val="Default"/>
        <w:numPr>
          <w:ilvl w:val="0"/>
          <w:numId w:val="1"/>
        </w:numPr>
        <w:spacing w:line="276" w:lineRule="auto"/>
        <w:jc w:val="both"/>
        <w:rPr>
          <w:rFonts w:ascii="Times New Roman" w:hAnsi="Times New Roman" w:cs="Times New Roman"/>
          <w:color w:val="auto"/>
        </w:rPr>
      </w:pPr>
      <w:r w:rsidRPr="00663EC4">
        <w:rPr>
          <w:rFonts w:ascii="Times New Roman" w:hAnsi="Times New Roman" w:cs="Times New Roman"/>
          <w:b/>
          <w:color w:val="auto"/>
        </w:rPr>
        <w:t>Anonim hâle getirme:</w:t>
      </w:r>
      <w:r w:rsidRPr="00663EC4">
        <w:rPr>
          <w:rFonts w:ascii="Times New Roman" w:hAnsi="Times New Roman" w:cs="Times New Roman"/>
          <w:color w:val="auto"/>
        </w:rPr>
        <w:t xml:space="preserve"> Kişisel verilerin, başka verilerle eşleştirilerek dahi hiçbir surette kimliği belirli veya belirlenebilir bir gerçek kişiyle ilişkilendirilemeyecek hâle getirilmesini,</w:t>
      </w:r>
    </w:p>
    <w:p w14:paraId="534FD0DD" w14:textId="77777777" w:rsidR="00C678B7" w:rsidRPr="00663EC4" w:rsidRDefault="00C678B7" w:rsidP="00C678B7">
      <w:pPr>
        <w:pStyle w:val="Default"/>
        <w:numPr>
          <w:ilvl w:val="0"/>
          <w:numId w:val="1"/>
        </w:numPr>
        <w:spacing w:line="276" w:lineRule="auto"/>
        <w:jc w:val="both"/>
        <w:rPr>
          <w:rFonts w:ascii="Times New Roman" w:hAnsi="Times New Roman" w:cs="Times New Roman"/>
          <w:color w:val="auto"/>
        </w:rPr>
      </w:pPr>
      <w:r w:rsidRPr="00663EC4">
        <w:rPr>
          <w:rFonts w:ascii="Times New Roman" w:hAnsi="Times New Roman" w:cs="Times New Roman"/>
          <w:b/>
          <w:color w:val="auto"/>
        </w:rPr>
        <w:t>İlgili kişi:</w:t>
      </w:r>
      <w:r w:rsidRPr="00663EC4">
        <w:rPr>
          <w:rFonts w:ascii="Times New Roman" w:hAnsi="Times New Roman" w:cs="Times New Roman"/>
          <w:color w:val="auto"/>
        </w:rPr>
        <w:t xml:space="preserve"> Kişisel verisi işlenen gerçek kişiyi,</w:t>
      </w:r>
    </w:p>
    <w:p w14:paraId="380C83C7" w14:textId="77777777" w:rsidR="00C678B7" w:rsidRPr="00663EC4" w:rsidRDefault="00C678B7" w:rsidP="00C678B7">
      <w:pPr>
        <w:pStyle w:val="Default"/>
        <w:numPr>
          <w:ilvl w:val="0"/>
          <w:numId w:val="1"/>
        </w:numPr>
        <w:spacing w:line="276" w:lineRule="auto"/>
        <w:jc w:val="both"/>
        <w:rPr>
          <w:rFonts w:ascii="Times New Roman" w:hAnsi="Times New Roman" w:cs="Times New Roman"/>
          <w:color w:val="auto"/>
        </w:rPr>
      </w:pPr>
      <w:r w:rsidRPr="00663EC4">
        <w:rPr>
          <w:rFonts w:ascii="Times New Roman" w:hAnsi="Times New Roman" w:cs="Times New Roman"/>
          <w:b/>
          <w:color w:val="auto"/>
        </w:rPr>
        <w:t>Kişisel veri:</w:t>
      </w:r>
      <w:r w:rsidRPr="00663EC4">
        <w:rPr>
          <w:rFonts w:ascii="Times New Roman" w:hAnsi="Times New Roman" w:cs="Times New Roman"/>
          <w:color w:val="auto"/>
        </w:rPr>
        <w:t xml:space="preserve"> Kimliği belirli veya belirlenebilir gerçek kişiye ilişkin her türlü bilgiyi,</w:t>
      </w:r>
    </w:p>
    <w:p w14:paraId="53284CCC" w14:textId="77777777" w:rsidR="00C678B7" w:rsidRPr="00663EC4" w:rsidRDefault="00C678B7" w:rsidP="00C678B7">
      <w:pPr>
        <w:pStyle w:val="Default"/>
        <w:numPr>
          <w:ilvl w:val="0"/>
          <w:numId w:val="1"/>
        </w:numPr>
        <w:spacing w:line="276" w:lineRule="auto"/>
        <w:jc w:val="both"/>
        <w:rPr>
          <w:rFonts w:ascii="Times New Roman" w:hAnsi="Times New Roman" w:cs="Times New Roman"/>
          <w:color w:val="auto"/>
        </w:rPr>
      </w:pPr>
      <w:r w:rsidRPr="00663EC4">
        <w:rPr>
          <w:rFonts w:ascii="Times New Roman" w:hAnsi="Times New Roman" w:cs="Times New Roman"/>
          <w:b/>
          <w:color w:val="auto"/>
        </w:rPr>
        <w:t>Kişisel verilerin işlenmesi:</w:t>
      </w:r>
      <w:r w:rsidRPr="00663EC4">
        <w:rPr>
          <w:rFonts w:ascii="Times New Roman" w:hAnsi="Times New Roman" w:cs="Times New Roman"/>
          <w:color w:val="auto"/>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4C171057" w14:textId="77777777" w:rsidR="00C678B7" w:rsidRPr="00663EC4" w:rsidRDefault="00C678B7" w:rsidP="00C678B7">
      <w:pPr>
        <w:pStyle w:val="Default"/>
        <w:numPr>
          <w:ilvl w:val="0"/>
          <w:numId w:val="1"/>
        </w:numPr>
        <w:spacing w:line="276" w:lineRule="auto"/>
        <w:jc w:val="both"/>
        <w:rPr>
          <w:rFonts w:ascii="Times New Roman" w:hAnsi="Times New Roman" w:cs="Times New Roman"/>
          <w:color w:val="auto"/>
        </w:rPr>
      </w:pPr>
      <w:r w:rsidRPr="00663EC4">
        <w:rPr>
          <w:rFonts w:ascii="Times New Roman" w:hAnsi="Times New Roman" w:cs="Times New Roman"/>
          <w:b/>
          <w:color w:val="auto"/>
        </w:rPr>
        <w:t>Özel nitelikli kişisel veri:</w:t>
      </w:r>
      <w:r w:rsidRPr="00663EC4">
        <w:rPr>
          <w:rFonts w:ascii="Times New Roman" w:hAnsi="Times New Roman" w:cs="Times New Roman"/>
          <w:color w:val="auto"/>
        </w:rPr>
        <w:t xml:space="preserve"> Kişilerin ırkı, etnik kökeni, siyasi düşüncesi, felsefi inancı, dini, mezhebi veya diğer inançları, kılık ve kıyafeti, dernek, vakıf ya da sendika üyeliği, sağlığı, </w:t>
      </w:r>
      <w:r w:rsidRPr="00663EC4">
        <w:rPr>
          <w:rFonts w:ascii="Times New Roman" w:hAnsi="Times New Roman" w:cs="Times New Roman"/>
          <w:color w:val="auto"/>
        </w:rPr>
        <w:lastRenderedPageBreak/>
        <w:t>cinsel hayatı, ceza mahkûmiyeti ve güvenlik tedbirleriyle ilgili verileri ile biyometrik ve genetik verilerini,</w:t>
      </w:r>
    </w:p>
    <w:p w14:paraId="2BDAB877" w14:textId="77777777" w:rsidR="00C678B7" w:rsidRPr="00663EC4" w:rsidRDefault="00C678B7" w:rsidP="00C678B7">
      <w:pPr>
        <w:pStyle w:val="Default"/>
        <w:numPr>
          <w:ilvl w:val="0"/>
          <w:numId w:val="1"/>
        </w:numPr>
        <w:spacing w:line="276" w:lineRule="auto"/>
        <w:jc w:val="both"/>
        <w:rPr>
          <w:rFonts w:ascii="Times New Roman" w:hAnsi="Times New Roman" w:cs="Times New Roman"/>
          <w:color w:val="auto"/>
        </w:rPr>
      </w:pPr>
      <w:r w:rsidRPr="00663EC4">
        <w:rPr>
          <w:rFonts w:ascii="Times New Roman" w:hAnsi="Times New Roman" w:cs="Times New Roman"/>
          <w:b/>
          <w:color w:val="auto"/>
        </w:rPr>
        <w:t>Veri işleyen:</w:t>
      </w:r>
      <w:r w:rsidRPr="00663EC4">
        <w:rPr>
          <w:rFonts w:ascii="Times New Roman" w:hAnsi="Times New Roman" w:cs="Times New Roman"/>
          <w:color w:val="auto"/>
        </w:rPr>
        <w:t xml:space="preserve"> Veri sorumlusunun verdiği yetkiye dayanarak onun adına kişisel verileri işleyen gerçek veya tüzel kişiyi,</w:t>
      </w:r>
    </w:p>
    <w:p w14:paraId="00E3856D" w14:textId="77777777" w:rsidR="00C678B7" w:rsidRPr="00663EC4" w:rsidRDefault="00C678B7" w:rsidP="00C678B7">
      <w:pPr>
        <w:pStyle w:val="Default"/>
        <w:numPr>
          <w:ilvl w:val="0"/>
          <w:numId w:val="1"/>
        </w:numPr>
        <w:spacing w:line="276" w:lineRule="auto"/>
        <w:jc w:val="both"/>
        <w:rPr>
          <w:rFonts w:ascii="Times New Roman" w:hAnsi="Times New Roman" w:cs="Times New Roman"/>
          <w:color w:val="auto"/>
        </w:rPr>
      </w:pPr>
      <w:r w:rsidRPr="00663EC4">
        <w:rPr>
          <w:rFonts w:ascii="Times New Roman" w:hAnsi="Times New Roman" w:cs="Times New Roman"/>
          <w:b/>
          <w:color w:val="auto"/>
        </w:rPr>
        <w:t>Veri sorumlusu:</w:t>
      </w:r>
      <w:r w:rsidRPr="00663EC4">
        <w:rPr>
          <w:rFonts w:ascii="Times New Roman" w:hAnsi="Times New Roman" w:cs="Times New Roman"/>
          <w:color w:val="auto"/>
        </w:rPr>
        <w:t xml:space="preserve"> Kişisel verilerin işleme amaçlarını ve vasıtalarını belirleyen, veri kayıt sisteminin kurulmasından ve yönetilmesinden sorumlu olan gerçek veya tüzel kişiyi,</w:t>
      </w:r>
    </w:p>
    <w:p w14:paraId="3382520F" w14:textId="77777777" w:rsidR="00C678B7" w:rsidRPr="00663EC4" w:rsidRDefault="00C678B7" w:rsidP="00C678B7">
      <w:pPr>
        <w:pStyle w:val="Default"/>
        <w:spacing w:line="276" w:lineRule="auto"/>
        <w:jc w:val="both"/>
        <w:rPr>
          <w:rFonts w:ascii="Times New Roman" w:hAnsi="Times New Roman" w:cs="Times New Roman"/>
          <w:color w:val="auto"/>
        </w:rPr>
      </w:pPr>
    </w:p>
    <w:p w14:paraId="2992CA6A" w14:textId="77777777" w:rsidR="00C678B7" w:rsidRPr="00663EC4" w:rsidRDefault="00C678B7" w:rsidP="00C678B7">
      <w:pPr>
        <w:pStyle w:val="Default"/>
        <w:spacing w:line="276" w:lineRule="auto"/>
        <w:jc w:val="both"/>
        <w:rPr>
          <w:rFonts w:ascii="Times New Roman" w:hAnsi="Times New Roman" w:cs="Times New Roman"/>
          <w:color w:val="auto"/>
        </w:rPr>
      </w:pPr>
      <w:r w:rsidRPr="00663EC4">
        <w:rPr>
          <w:rFonts w:ascii="Times New Roman" w:hAnsi="Times New Roman" w:cs="Times New Roman"/>
          <w:color w:val="auto"/>
        </w:rPr>
        <w:t>ifade etmektedir.</w:t>
      </w:r>
    </w:p>
    <w:p w14:paraId="7F6C15FD" w14:textId="77777777" w:rsidR="00C678B7" w:rsidRPr="00663EC4" w:rsidRDefault="00C678B7" w:rsidP="00C678B7">
      <w:pPr>
        <w:pStyle w:val="Default"/>
        <w:spacing w:line="276" w:lineRule="auto"/>
        <w:jc w:val="both"/>
        <w:rPr>
          <w:rFonts w:ascii="Times New Roman" w:hAnsi="Times New Roman" w:cs="Times New Roman"/>
          <w:color w:val="auto"/>
        </w:rPr>
      </w:pPr>
    </w:p>
    <w:p w14:paraId="70948C6C" w14:textId="77777777" w:rsidR="00C678B7" w:rsidRPr="00E2205C" w:rsidRDefault="00C678B7" w:rsidP="00E2205C">
      <w:pPr>
        <w:pStyle w:val="Heading1"/>
        <w:rPr>
          <w:b/>
        </w:rPr>
      </w:pPr>
      <w:bookmarkStart w:id="3" w:name="_Toc31466551"/>
      <w:r w:rsidRPr="00E2205C">
        <w:rPr>
          <w:b/>
        </w:rPr>
        <w:t>GENEL İLKELER</w:t>
      </w:r>
      <w:bookmarkEnd w:id="3"/>
    </w:p>
    <w:p w14:paraId="0DDBF70F" w14:textId="77777777" w:rsidR="00C678B7" w:rsidRPr="00663EC4" w:rsidRDefault="00C678B7" w:rsidP="00C678B7">
      <w:pPr>
        <w:pStyle w:val="Default"/>
        <w:spacing w:line="276" w:lineRule="auto"/>
        <w:jc w:val="both"/>
        <w:rPr>
          <w:rFonts w:ascii="Times New Roman" w:hAnsi="Times New Roman" w:cs="Times New Roman"/>
          <w:b/>
          <w:bCs/>
          <w:color w:val="auto"/>
        </w:rPr>
      </w:pPr>
    </w:p>
    <w:p w14:paraId="4AA1BC9C" w14:textId="00DC50E7" w:rsidR="00C678B7" w:rsidRPr="00663EC4" w:rsidRDefault="00C678B7" w:rsidP="00C678B7">
      <w:pPr>
        <w:pStyle w:val="Default"/>
        <w:spacing w:line="276" w:lineRule="auto"/>
        <w:jc w:val="both"/>
        <w:rPr>
          <w:rFonts w:ascii="Times New Roman" w:hAnsi="Times New Roman" w:cs="Times New Roman"/>
          <w:bCs/>
          <w:color w:val="auto"/>
        </w:rPr>
      </w:pPr>
      <w:r w:rsidRPr="00663EC4">
        <w:rPr>
          <w:rFonts w:ascii="Times New Roman" w:hAnsi="Times New Roman" w:cs="Times New Roman"/>
          <w:bCs/>
          <w:color w:val="auto"/>
        </w:rPr>
        <w:t>Şirketimiz kişisel verileri hukuka ve dürüstlük kuralına uygun işlemekte, kişisel verilerin doğru ve gerektiğinde güncel olmasının sağlamakta, kişisel verileri belirli, açık ve meşru amaçlarla işlenmekte, veri işleme faaliyetlerini amacıyla bağlantılı, sınırlı ve ölçülü şekilde gerçekleştirmekte ve kişisel verileri ilgili mevzuatta öngörülen veya işlendikleri amaç için gerekli olan süre kadar muhafaza etmekte olup</w:t>
      </w:r>
      <w:r w:rsidR="00950A9E">
        <w:rPr>
          <w:rFonts w:ascii="Times New Roman" w:hAnsi="Times New Roman" w:cs="Times New Roman"/>
          <w:bCs/>
          <w:color w:val="auto"/>
        </w:rPr>
        <w:t>,</w:t>
      </w:r>
      <w:r w:rsidRPr="00663EC4">
        <w:rPr>
          <w:rFonts w:ascii="Times New Roman" w:hAnsi="Times New Roman" w:cs="Times New Roman"/>
          <w:bCs/>
          <w:color w:val="auto"/>
        </w:rPr>
        <w:t xml:space="preserve"> tüm iş süreç ve politikalarını bu ilkelere uyumlu şekilde kurgulamaktadır.</w:t>
      </w:r>
    </w:p>
    <w:p w14:paraId="39CD956C" w14:textId="77777777" w:rsidR="00C678B7" w:rsidRPr="00663EC4" w:rsidRDefault="00C678B7" w:rsidP="00C678B7">
      <w:pPr>
        <w:pStyle w:val="Default"/>
        <w:spacing w:line="276" w:lineRule="auto"/>
        <w:jc w:val="both"/>
        <w:rPr>
          <w:rFonts w:ascii="Times New Roman" w:hAnsi="Times New Roman" w:cs="Times New Roman"/>
          <w:bCs/>
          <w:color w:val="auto"/>
        </w:rPr>
      </w:pPr>
    </w:p>
    <w:p w14:paraId="1EEA2787" w14:textId="77777777" w:rsidR="00C678B7" w:rsidRPr="00E2205C" w:rsidRDefault="00C678B7" w:rsidP="00E2205C">
      <w:pPr>
        <w:pStyle w:val="Heading1"/>
        <w:rPr>
          <w:b/>
        </w:rPr>
      </w:pPr>
      <w:bookmarkStart w:id="4" w:name="_Toc31466552"/>
      <w:r w:rsidRPr="00E2205C">
        <w:rPr>
          <w:b/>
        </w:rPr>
        <w:t>KİŞİSEL VERİLERİN İŞLENME ŞARTLARI</w:t>
      </w:r>
      <w:bookmarkEnd w:id="4"/>
    </w:p>
    <w:p w14:paraId="17FB30F9" w14:textId="77777777" w:rsidR="00C678B7" w:rsidRPr="00663EC4" w:rsidRDefault="00C678B7" w:rsidP="00C678B7">
      <w:pPr>
        <w:pStyle w:val="Default"/>
        <w:spacing w:line="276" w:lineRule="auto"/>
        <w:jc w:val="both"/>
        <w:rPr>
          <w:rFonts w:ascii="Times New Roman" w:hAnsi="Times New Roman" w:cs="Times New Roman"/>
          <w:color w:val="auto"/>
        </w:rPr>
      </w:pPr>
    </w:p>
    <w:p w14:paraId="1A928C83" w14:textId="77777777" w:rsidR="00C678B7" w:rsidRPr="00E2205C" w:rsidRDefault="00C678B7" w:rsidP="00E2205C">
      <w:pPr>
        <w:pStyle w:val="Heading2"/>
        <w:numPr>
          <w:ilvl w:val="0"/>
          <w:numId w:val="12"/>
        </w:numPr>
        <w:rPr>
          <w:b/>
        </w:rPr>
      </w:pPr>
      <w:bookmarkStart w:id="5" w:name="_Toc31466553"/>
      <w:proofErr w:type="spellStart"/>
      <w:r w:rsidRPr="00E2205C">
        <w:rPr>
          <w:b/>
        </w:rPr>
        <w:t>Kişisel</w:t>
      </w:r>
      <w:proofErr w:type="spellEnd"/>
      <w:r w:rsidRPr="00E2205C">
        <w:rPr>
          <w:b/>
        </w:rPr>
        <w:t xml:space="preserve"> </w:t>
      </w:r>
      <w:proofErr w:type="spellStart"/>
      <w:r w:rsidRPr="00E2205C">
        <w:rPr>
          <w:b/>
        </w:rPr>
        <w:t>Veriler</w:t>
      </w:r>
      <w:bookmarkEnd w:id="5"/>
      <w:proofErr w:type="spellEnd"/>
    </w:p>
    <w:p w14:paraId="03253F15" w14:textId="77777777" w:rsidR="00C678B7" w:rsidRPr="00663EC4" w:rsidRDefault="00C678B7" w:rsidP="00C678B7">
      <w:pPr>
        <w:pStyle w:val="Default"/>
        <w:spacing w:line="276" w:lineRule="auto"/>
        <w:jc w:val="both"/>
        <w:rPr>
          <w:rFonts w:ascii="Times New Roman" w:hAnsi="Times New Roman" w:cs="Times New Roman"/>
          <w:color w:val="auto"/>
        </w:rPr>
      </w:pPr>
    </w:p>
    <w:p w14:paraId="46F1B2AA" w14:textId="77777777" w:rsidR="00C678B7" w:rsidRPr="00663EC4" w:rsidRDefault="00C678B7" w:rsidP="00C678B7">
      <w:pPr>
        <w:pStyle w:val="Default"/>
        <w:spacing w:line="276" w:lineRule="auto"/>
        <w:jc w:val="both"/>
        <w:rPr>
          <w:rFonts w:ascii="Times New Roman" w:hAnsi="Times New Roman" w:cs="Times New Roman"/>
          <w:color w:val="auto"/>
        </w:rPr>
      </w:pPr>
      <w:r w:rsidRPr="00663EC4">
        <w:rPr>
          <w:rFonts w:ascii="Times New Roman" w:hAnsi="Times New Roman" w:cs="Times New Roman"/>
          <w:color w:val="auto"/>
        </w:rPr>
        <w:t>Şirketimiz, Mevzuat uyarınca, kişisel verileri, ilgili kişinin açık rızası, kanunlarda açıkça öngörülmesi, fiili imkânsızlık nedeniyle rızasını açıklayamayacak durumda bulunan veya rızasına hukuki geçerlilik tanınmayan kişinin kendisinin ya da bir başkasının hayatı veya beden bütünlüğünün korunması için zorunlu olması, bir sözleşmenin kurulması veya ifasıyla doğrudan doğruya ilgili olması kaydıyla, sözleşmenin taraflarına ait kişisel verilerin işlenmesinin gerekli olması, veri sorumlusunun hukuki yükümlülüğünü yerine getirebilmesi için zorunlu olması, ilgili kişinin kendisi tarafından alenileştirilmiş olması, bir hakkın tesisi, kullanılması veya korunması için veri işlemenin zorunlu olması, ilgili kişinin temel hak ve özgürlüklerine zarar vermemek kaydıyla, veri sorumlusunun meşru menfaatleri için veri işlenmesinin zorunlu olması hukuki sebeplerine dayalı şekilde işleyebilmektedir.</w:t>
      </w:r>
    </w:p>
    <w:p w14:paraId="415FF9C7" w14:textId="77777777" w:rsidR="00C678B7" w:rsidRPr="00663EC4" w:rsidRDefault="00C678B7" w:rsidP="00C678B7">
      <w:pPr>
        <w:pStyle w:val="Default"/>
        <w:spacing w:line="276" w:lineRule="auto"/>
        <w:jc w:val="both"/>
        <w:rPr>
          <w:rFonts w:ascii="Times New Roman" w:hAnsi="Times New Roman" w:cs="Times New Roman"/>
          <w:color w:val="auto"/>
        </w:rPr>
      </w:pPr>
    </w:p>
    <w:p w14:paraId="19FE25DB" w14:textId="77777777" w:rsidR="00C678B7" w:rsidRPr="00E2205C" w:rsidRDefault="00C678B7" w:rsidP="00E2205C">
      <w:pPr>
        <w:pStyle w:val="Heading2"/>
        <w:numPr>
          <w:ilvl w:val="0"/>
          <w:numId w:val="12"/>
        </w:numPr>
        <w:rPr>
          <w:b/>
        </w:rPr>
      </w:pPr>
      <w:bookmarkStart w:id="6" w:name="_Toc31466554"/>
      <w:r w:rsidRPr="00E2205C">
        <w:rPr>
          <w:b/>
        </w:rPr>
        <w:t xml:space="preserve">Özel </w:t>
      </w:r>
      <w:proofErr w:type="spellStart"/>
      <w:r w:rsidRPr="00E2205C">
        <w:rPr>
          <w:b/>
        </w:rPr>
        <w:t>Nitelikli</w:t>
      </w:r>
      <w:proofErr w:type="spellEnd"/>
      <w:r w:rsidRPr="00E2205C">
        <w:rPr>
          <w:b/>
        </w:rPr>
        <w:t xml:space="preserve"> </w:t>
      </w:r>
      <w:proofErr w:type="spellStart"/>
      <w:r w:rsidRPr="00E2205C">
        <w:rPr>
          <w:b/>
        </w:rPr>
        <w:t>Kişisel</w:t>
      </w:r>
      <w:proofErr w:type="spellEnd"/>
      <w:r w:rsidRPr="00E2205C">
        <w:rPr>
          <w:b/>
        </w:rPr>
        <w:t xml:space="preserve"> </w:t>
      </w:r>
      <w:proofErr w:type="spellStart"/>
      <w:r w:rsidRPr="00E2205C">
        <w:rPr>
          <w:b/>
        </w:rPr>
        <w:t>Veriler</w:t>
      </w:r>
      <w:bookmarkEnd w:id="6"/>
      <w:proofErr w:type="spellEnd"/>
    </w:p>
    <w:p w14:paraId="45FEFEE0" w14:textId="77777777" w:rsidR="00C678B7" w:rsidRPr="00663EC4" w:rsidRDefault="00C678B7" w:rsidP="00C678B7">
      <w:pPr>
        <w:pStyle w:val="Default"/>
        <w:spacing w:line="276" w:lineRule="auto"/>
        <w:jc w:val="both"/>
        <w:rPr>
          <w:rFonts w:ascii="Times New Roman" w:hAnsi="Times New Roman" w:cs="Times New Roman"/>
          <w:b/>
          <w:color w:val="auto"/>
        </w:rPr>
      </w:pPr>
    </w:p>
    <w:p w14:paraId="6284B9AE" w14:textId="77777777" w:rsidR="00C678B7" w:rsidRPr="00663EC4" w:rsidRDefault="00C678B7" w:rsidP="00C678B7">
      <w:pPr>
        <w:pStyle w:val="Default"/>
        <w:spacing w:line="276" w:lineRule="auto"/>
        <w:jc w:val="both"/>
        <w:rPr>
          <w:rFonts w:ascii="Times New Roman" w:hAnsi="Times New Roman" w:cs="Times New Roman"/>
          <w:color w:val="auto"/>
        </w:rPr>
      </w:pPr>
      <w:r w:rsidRPr="00663EC4">
        <w:rPr>
          <w:rFonts w:ascii="Times New Roman" w:hAnsi="Times New Roman" w:cs="Times New Roman"/>
          <w:color w:val="auto"/>
        </w:rPr>
        <w:t>Özel nitelikli kişisel veriler Şirketimiz tarafından, işbu Politika’</w:t>
      </w:r>
      <w:r w:rsidR="00362C79" w:rsidRPr="00663EC4">
        <w:rPr>
          <w:rFonts w:ascii="Times New Roman" w:hAnsi="Times New Roman" w:cs="Times New Roman"/>
          <w:color w:val="auto"/>
        </w:rPr>
        <w:t xml:space="preserve">da belirtilen ilkelere uygun olarak ve </w:t>
      </w:r>
      <w:r w:rsidRPr="00663EC4">
        <w:rPr>
          <w:rFonts w:ascii="Times New Roman" w:hAnsi="Times New Roman" w:cs="Times New Roman"/>
          <w:color w:val="auto"/>
        </w:rPr>
        <w:t>Kurul’un belirleyeceği yeterli önlemler alınarak,</w:t>
      </w:r>
    </w:p>
    <w:p w14:paraId="18D42E0B" w14:textId="77777777" w:rsidR="00C678B7" w:rsidRPr="00663EC4" w:rsidRDefault="00C678B7" w:rsidP="00C678B7">
      <w:pPr>
        <w:pStyle w:val="Default"/>
        <w:spacing w:line="276" w:lineRule="auto"/>
        <w:jc w:val="both"/>
        <w:rPr>
          <w:rFonts w:ascii="Times New Roman" w:hAnsi="Times New Roman" w:cs="Times New Roman"/>
          <w:color w:val="auto"/>
        </w:rPr>
      </w:pPr>
    </w:p>
    <w:p w14:paraId="1EF709B4" w14:textId="77777777" w:rsidR="00C678B7" w:rsidRPr="00663EC4" w:rsidRDefault="00C678B7" w:rsidP="00C678B7">
      <w:pPr>
        <w:pStyle w:val="Default"/>
        <w:numPr>
          <w:ilvl w:val="0"/>
          <w:numId w:val="3"/>
        </w:numPr>
        <w:spacing w:line="276" w:lineRule="auto"/>
        <w:jc w:val="both"/>
        <w:rPr>
          <w:rFonts w:ascii="Times New Roman" w:hAnsi="Times New Roman" w:cs="Times New Roman"/>
          <w:color w:val="auto"/>
        </w:rPr>
      </w:pPr>
      <w:r w:rsidRPr="00663EC4">
        <w:rPr>
          <w:rFonts w:ascii="Times New Roman" w:hAnsi="Times New Roman" w:cs="Times New Roman"/>
          <w:color w:val="auto"/>
        </w:rPr>
        <w:lastRenderedPageBreak/>
        <w:t>Sağlık ve cinsel hayat dışındaki özel nitelikli kişisel veriler, ilgili kişinin açık rızasının varlığı halinde veya kanunlarda öngörülen hallerde,</w:t>
      </w:r>
    </w:p>
    <w:p w14:paraId="063C1097" w14:textId="77777777" w:rsidR="00C678B7" w:rsidRPr="00663EC4" w:rsidRDefault="00C678B7" w:rsidP="00C678B7">
      <w:pPr>
        <w:pStyle w:val="Default"/>
        <w:numPr>
          <w:ilvl w:val="0"/>
          <w:numId w:val="3"/>
        </w:numPr>
        <w:spacing w:line="276" w:lineRule="auto"/>
        <w:jc w:val="both"/>
        <w:rPr>
          <w:rFonts w:ascii="Times New Roman" w:hAnsi="Times New Roman" w:cs="Times New Roman"/>
          <w:color w:val="auto"/>
        </w:rPr>
      </w:pPr>
      <w:r w:rsidRPr="00663EC4">
        <w:rPr>
          <w:rFonts w:ascii="Times New Roman" w:hAnsi="Times New Roman" w:cs="Times New Roman"/>
          <w:color w:val="auto"/>
        </w:rPr>
        <w:t xml:space="preserve">Sağlık ve cinsel hayata ilişkin özel nitelikli kişisel veriler, ilgili kişinin açık rızasının varlığı halinde veya sır saklama yükümlülüğü altında bulunan kişiler veya yetkili kurum ve kuruluşlar tarafından kamu sağlığının korunması, koruyucu hekimlik, tıbbî teşhis, tedavi ve bakım hizmetlerinin yürütülmesi, sağlık hizmetleri ile finansmanının planlanması ve yönetimi amacıyla, </w:t>
      </w:r>
    </w:p>
    <w:p w14:paraId="49552E4C" w14:textId="77777777" w:rsidR="00C678B7" w:rsidRPr="00663EC4" w:rsidRDefault="00C678B7" w:rsidP="00C678B7">
      <w:pPr>
        <w:pStyle w:val="Default"/>
        <w:spacing w:line="276" w:lineRule="auto"/>
        <w:jc w:val="both"/>
        <w:rPr>
          <w:rFonts w:ascii="Times New Roman" w:hAnsi="Times New Roman" w:cs="Times New Roman"/>
          <w:color w:val="auto"/>
        </w:rPr>
      </w:pPr>
    </w:p>
    <w:p w14:paraId="63DDF159" w14:textId="77777777" w:rsidR="00E41F98" w:rsidRPr="00663EC4" w:rsidRDefault="00C678B7" w:rsidP="00C678B7">
      <w:pPr>
        <w:spacing w:after="0"/>
        <w:rPr>
          <w:rFonts w:ascii="Times New Roman" w:hAnsi="Times New Roman" w:cs="Times New Roman"/>
          <w:sz w:val="24"/>
          <w:szCs w:val="24"/>
          <w:lang w:val="tr-TR"/>
        </w:rPr>
      </w:pPr>
      <w:r w:rsidRPr="00663EC4">
        <w:rPr>
          <w:rFonts w:ascii="Times New Roman" w:hAnsi="Times New Roman" w:cs="Times New Roman"/>
          <w:sz w:val="24"/>
          <w:szCs w:val="24"/>
          <w:lang w:val="tr-TR"/>
        </w:rPr>
        <w:t>işlenebilmektedir.</w:t>
      </w:r>
    </w:p>
    <w:p w14:paraId="5480D812" w14:textId="77777777" w:rsidR="00DC6AD2" w:rsidRPr="00663EC4" w:rsidRDefault="00DC6AD2" w:rsidP="00C678B7">
      <w:pPr>
        <w:spacing w:after="0"/>
        <w:rPr>
          <w:rFonts w:ascii="Times New Roman" w:hAnsi="Times New Roman" w:cs="Times New Roman"/>
          <w:sz w:val="24"/>
          <w:szCs w:val="24"/>
          <w:lang w:val="tr-TR"/>
        </w:rPr>
      </w:pPr>
    </w:p>
    <w:p w14:paraId="6DEE043A" w14:textId="77777777" w:rsidR="00DC6AD2" w:rsidRPr="00E2205C" w:rsidRDefault="00DC6AD2" w:rsidP="00E2205C">
      <w:pPr>
        <w:pStyle w:val="Heading1"/>
        <w:rPr>
          <w:b/>
          <w:lang w:val="tr-TR"/>
        </w:rPr>
      </w:pPr>
      <w:bookmarkStart w:id="7" w:name="_Toc31466555"/>
      <w:r w:rsidRPr="00E2205C">
        <w:rPr>
          <w:b/>
          <w:lang w:val="tr-TR"/>
        </w:rPr>
        <w:t>KİŞİSEL VERİ İŞLEME FAALİYETLERİMİZ</w:t>
      </w:r>
      <w:bookmarkEnd w:id="7"/>
    </w:p>
    <w:p w14:paraId="5F250F2B" w14:textId="77777777" w:rsidR="00DC6AD2" w:rsidRPr="00663EC4" w:rsidRDefault="00DC6AD2" w:rsidP="00C678B7">
      <w:pPr>
        <w:spacing w:after="0"/>
        <w:rPr>
          <w:rFonts w:ascii="Times New Roman" w:hAnsi="Times New Roman" w:cs="Times New Roman"/>
          <w:b/>
          <w:sz w:val="24"/>
          <w:szCs w:val="24"/>
          <w:lang w:val="tr-TR"/>
        </w:rPr>
      </w:pPr>
    </w:p>
    <w:p w14:paraId="2BC3C641" w14:textId="77777777" w:rsidR="00DC6AD2" w:rsidRPr="00E2205C" w:rsidRDefault="00DC6AD2" w:rsidP="00E2205C">
      <w:pPr>
        <w:pStyle w:val="Heading2"/>
        <w:numPr>
          <w:ilvl w:val="0"/>
          <w:numId w:val="13"/>
        </w:numPr>
        <w:rPr>
          <w:b/>
          <w:lang w:val="tr-TR"/>
        </w:rPr>
      </w:pPr>
      <w:bookmarkStart w:id="8" w:name="_Toc31466556"/>
      <w:r w:rsidRPr="00E2205C">
        <w:rPr>
          <w:b/>
          <w:lang w:val="tr-TR"/>
        </w:rPr>
        <w:t>Kişisel Veri Katego</w:t>
      </w:r>
      <w:bookmarkStart w:id="9" w:name="_GoBack"/>
      <w:bookmarkEnd w:id="9"/>
      <w:r w:rsidRPr="00E2205C">
        <w:rPr>
          <w:b/>
          <w:lang w:val="tr-TR"/>
        </w:rPr>
        <w:t>rileri</w:t>
      </w:r>
      <w:bookmarkEnd w:id="8"/>
    </w:p>
    <w:p w14:paraId="10997918" w14:textId="77777777" w:rsidR="00DC6AD2" w:rsidRPr="00663EC4" w:rsidRDefault="00DC6AD2" w:rsidP="00C678B7">
      <w:pPr>
        <w:spacing w:after="0"/>
        <w:rPr>
          <w:rFonts w:ascii="Times New Roman" w:hAnsi="Times New Roman" w:cs="Times New Roman"/>
          <w:sz w:val="24"/>
          <w:szCs w:val="24"/>
          <w:lang w:val="tr-TR"/>
        </w:rPr>
      </w:pPr>
    </w:p>
    <w:p w14:paraId="6AC73A26" w14:textId="77777777" w:rsidR="00DC6AD2" w:rsidRPr="00663EC4" w:rsidRDefault="00DC6AD2" w:rsidP="00C678B7">
      <w:pPr>
        <w:spacing w:after="0"/>
        <w:rPr>
          <w:rFonts w:ascii="Times New Roman" w:hAnsi="Times New Roman" w:cs="Times New Roman"/>
          <w:sz w:val="24"/>
          <w:szCs w:val="24"/>
          <w:lang w:val="tr-TR"/>
        </w:rPr>
      </w:pPr>
      <w:r w:rsidRPr="00663EC4">
        <w:rPr>
          <w:rFonts w:ascii="Times New Roman" w:hAnsi="Times New Roman" w:cs="Times New Roman"/>
          <w:sz w:val="24"/>
          <w:szCs w:val="24"/>
          <w:lang w:val="tr-TR"/>
        </w:rPr>
        <w:t>Şirketimizin, faaliyetleri esnasında işlediği kişisel veri kategorileri aşağıdaki tabloda (Tablo-1) belirtilmektedir.</w:t>
      </w:r>
    </w:p>
    <w:p w14:paraId="780EB8FD" w14:textId="77777777" w:rsidR="00DC6AD2" w:rsidRPr="00663EC4" w:rsidRDefault="00DC6AD2" w:rsidP="00C678B7">
      <w:pPr>
        <w:spacing w:after="0"/>
        <w:rPr>
          <w:rFonts w:ascii="Times New Roman" w:hAnsi="Times New Roman" w:cs="Times New Roman"/>
          <w:sz w:val="24"/>
          <w:szCs w:val="24"/>
          <w:lang w:val="tr-TR"/>
        </w:rPr>
      </w:pPr>
    </w:p>
    <w:tbl>
      <w:tblPr>
        <w:tblStyle w:val="TableGrid"/>
        <w:tblW w:w="0" w:type="auto"/>
        <w:tblLook w:val="04A0" w:firstRow="1" w:lastRow="0" w:firstColumn="1" w:lastColumn="0" w:noHBand="0" w:noVBand="1"/>
      </w:tblPr>
      <w:tblGrid>
        <w:gridCol w:w="2830"/>
        <w:gridCol w:w="6520"/>
      </w:tblGrid>
      <w:tr w:rsidR="00DC6AD2" w:rsidRPr="00663EC4" w14:paraId="786F71B3" w14:textId="77777777" w:rsidTr="00E2205C">
        <w:tc>
          <w:tcPr>
            <w:tcW w:w="2830" w:type="dxa"/>
            <w:shd w:val="clear" w:color="auto" w:fill="BDD6EE" w:themeFill="accent1" w:themeFillTint="66"/>
          </w:tcPr>
          <w:p w14:paraId="67DBC568" w14:textId="77777777" w:rsidR="00DC6AD2" w:rsidRPr="00663EC4" w:rsidRDefault="00DC6AD2" w:rsidP="00C678B7">
            <w:pPr>
              <w:rPr>
                <w:rFonts w:ascii="Times New Roman" w:hAnsi="Times New Roman" w:cs="Times New Roman"/>
                <w:b/>
                <w:sz w:val="24"/>
                <w:szCs w:val="24"/>
                <w:lang w:val="tr-TR"/>
              </w:rPr>
            </w:pPr>
            <w:r w:rsidRPr="00663EC4">
              <w:rPr>
                <w:rFonts w:ascii="Times New Roman" w:hAnsi="Times New Roman" w:cs="Times New Roman"/>
                <w:b/>
                <w:sz w:val="24"/>
                <w:szCs w:val="24"/>
                <w:lang w:val="tr-TR"/>
              </w:rPr>
              <w:t>Veri Kategorisi</w:t>
            </w:r>
          </w:p>
        </w:tc>
        <w:tc>
          <w:tcPr>
            <w:tcW w:w="6520" w:type="dxa"/>
            <w:shd w:val="clear" w:color="auto" w:fill="BDD6EE" w:themeFill="accent1" w:themeFillTint="66"/>
          </w:tcPr>
          <w:p w14:paraId="75311E97" w14:textId="77777777" w:rsidR="00DC6AD2" w:rsidRPr="00663EC4" w:rsidRDefault="00DC6AD2" w:rsidP="00C678B7">
            <w:pPr>
              <w:rPr>
                <w:rFonts w:ascii="Times New Roman" w:hAnsi="Times New Roman" w:cs="Times New Roman"/>
                <w:b/>
                <w:sz w:val="24"/>
                <w:szCs w:val="24"/>
                <w:lang w:val="tr-TR"/>
              </w:rPr>
            </w:pPr>
            <w:r w:rsidRPr="00663EC4">
              <w:rPr>
                <w:rFonts w:ascii="Times New Roman" w:hAnsi="Times New Roman" w:cs="Times New Roman"/>
                <w:b/>
                <w:sz w:val="24"/>
                <w:szCs w:val="24"/>
                <w:lang w:val="tr-TR"/>
              </w:rPr>
              <w:t>Tanım</w:t>
            </w:r>
          </w:p>
        </w:tc>
      </w:tr>
      <w:tr w:rsidR="00FE38C5" w:rsidRPr="00663EC4" w14:paraId="1255710E" w14:textId="77777777" w:rsidTr="00DC6AD2">
        <w:tc>
          <w:tcPr>
            <w:tcW w:w="2830" w:type="dxa"/>
          </w:tcPr>
          <w:p w14:paraId="13D6F577" w14:textId="50A18875" w:rsidR="00FE38C5" w:rsidRPr="00EA020B" w:rsidRDefault="00FE38C5" w:rsidP="00950A9E">
            <w:pPr>
              <w:rPr>
                <w:rFonts w:ascii="Times New Roman" w:hAnsi="Times New Roman" w:cs="Times New Roman"/>
                <w:b/>
                <w:sz w:val="24"/>
                <w:szCs w:val="24"/>
                <w:lang w:val="tr-TR"/>
              </w:rPr>
            </w:pPr>
            <w:r w:rsidRPr="00EA020B">
              <w:rPr>
                <w:rFonts w:ascii="Times New Roman" w:hAnsi="Times New Roman" w:cs="Times New Roman"/>
                <w:b/>
                <w:sz w:val="24"/>
                <w:szCs w:val="24"/>
                <w:lang w:val="tr-TR"/>
              </w:rPr>
              <w:t>Araç Bilgileri</w:t>
            </w:r>
          </w:p>
        </w:tc>
        <w:tc>
          <w:tcPr>
            <w:tcW w:w="6520" w:type="dxa"/>
          </w:tcPr>
          <w:p w14:paraId="38939F5C" w14:textId="57B995AC" w:rsidR="00FE38C5" w:rsidRPr="00EA020B" w:rsidRDefault="00EA020B" w:rsidP="00950A9E">
            <w:pPr>
              <w:jc w:val="both"/>
              <w:rPr>
                <w:rFonts w:ascii="Times New Roman" w:hAnsi="Times New Roman" w:cs="Times New Roman"/>
                <w:sz w:val="24"/>
                <w:szCs w:val="24"/>
                <w:lang w:val="tr-TR"/>
              </w:rPr>
            </w:pPr>
            <w:r w:rsidRPr="00EA020B">
              <w:rPr>
                <w:rFonts w:ascii="Times New Roman" w:hAnsi="Times New Roman" w:cs="Times New Roman"/>
                <w:sz w:val="24"/>
                <w:szCs w:val="24"/>
                <w:lang w:val="tr-TR"/>
              </w:rPr>
              <w:t>Araç plaka bilgileri vb.</w:t>
            </w:r>
          </w:p>
        </w:tc>
      </w:tr>
      <w:tr w:rsidR="00AB28C7" w:rsidRPr="00663EC4" w14:paraId="17E5F658" w14:textId="77777777" w:rsidTr="00DC6AD2">
        <w:tc>
          <w:tcPr>
            <w:tcW w:w="2830" w:type="dxa"/>
          </w:tcPr>
          <w:p w14:paraId="17003971" w14:textId="3EB1B27F" w:rsidR="00AB28C7" w:rsidRPr="00FE38C5" w:rsidRDefault="00AB28C7" w:rsidP="00AB28C7">
            <w:pPr>
              <w:rPr>
                <w:rFonts w:ascii="Times New Roman" w:hAnsi="Times New Roman" w:cs="Times New Roman"/>
                <w:b/>
                <w:sz w:val="24"/>
                <w:szCs w:val="24"/>
                <w:lang w:val="tr-TR"/>
              </w:rPr>
            </w:pPr>
            <w:r w:rsidRPr="00AB28C7">
              <w:rPr>
                <w:rFonts w:ascii="Times New Roman" w:hAnsi="Times New Roman" w:cs="Times New Roman"/>
                <w:b/>
                <w:sz w:val="24"/>
                <w:szCs w:val="24"/>
                <w:lang w:val="tr-TR"/>
              </w:rPr>
              <w:t xml:space="preserve">Ceza Mahkûmiyeti Ve Güvenlik Tedbirleri </w:t>
            </w:r>
          </w:p>
          <w:p w14:paraId="61983362" w14:textId="173EF076" w:rsidR="00AB28C7" w:rsidRPr="00FE38C5" w:rsidRDefault="00AB28C7" w:rsidP="00AB28C7">
            <w:pPr>
              <w:rPr>
                <w:rFonts w:ascii="Times New Roman" w:hAnsi="Times New Roman" w:cs="Times New Roman"/>
                <w:b/>
                <w:sz w:val="24"/>
                <w:szCs w:val="24"/>
                <w:highlight w:val="yellow"/>
                <w:lang w:val="tr-TR"/>
              </w:rPr>
            </w:pPr>
          </w:p>
        </w:tc>
        <w:tc>
          <w:tcPr>
            <w:tcW w:w="6520" w:type="dxa"/>
          </w:tcPr>
          <w:p w14:paraId="26F81FBA" w14:textId="7401CC1F" w:rsidR="00AB28C7" w:rsidRPr="00AB28C7" w:rsidRDefault="00AB28C7" w:rsidP="00AB28C7">
            <w:pPr>
              <w:jc w:val="both"/>
              <w:rPr>
                <w:rFonts w:ascii="Times New Roman" w:hAnsi="Times New Roman" w:cs="Times New Roman"/>
                <w:bCs/>
                <w:sz w:val="24"/>
                <w:szCs w:val="24"/>
                <w:lang w:val="tr-TR"/>
              </w:rPr>
            </w:pPr>
            <w:r w:rsidRPr="00AB28C7">
              <w:rPr>
                <w:rFonts w:ascii="Times New Roman" w:hAnsi="Times New Roman" w:cs="Times New Roman"/>
                <w:bCs/>
                <w:sz w:val="24"/>
                <w:szCs w:val="24"/>
                <w:lang w:val="tr-TR"/>
              </w:rPr>
              <w:t>Ceza mahkumiyetine ilişkin bilgiler, güvenlik</w:t>
            </w:r>
            <w:r>
              <w:rPr>
                <w:rFonts w:ascii="Times New Roman" w:hAnsi="Times New Roman" w:cs="Times New Roman"/>
                <w:bCs/>
                <w:sz w:val="24"/>
                <w:szCs w:val="24"/>
                <w:lang w:val="tr-TR"/>
              </w:rPr>
              <w:t xml:space="preserve"> </w:t>
            </w:r>
            <w:r w:rsidRPr="00AB28C7">
              <w:rPr>
                <w:rFonts w:ascii="Times New Roman" w:hAnsi="Times New Roman" w:cs="Times New Roman"/>
                <w:bCs/>
                <w:sz w:val="24"/>
                <w:szCs w:val="24"/>
                <w:lang w:val="tr-TR"/>
              </w:rPr>
              <w:t>tedbirlerine ilişkin bilgiler gibi</w:t>
            </w:r>
          </w:p>
        </w:tc>
      </w:tr>
      <w:tr w:rsidR="00950A9E" w:rsidRPr="00663EC4" w14:paraId="6EAA5D88" w14:textId="77777777" w:rsidTr="00DC6AD2">
        <w:tc>
          <w:tcPr>
            <w:tcW w:w="2830" w:type="dxa"/>
          </w:tcPr>
          <w:p w14:paraId="2479BFCC" w14:textId="678EE17E" w:rsidR="00950A9E" w:rsidRPr="00663EC4" w:rsidRDefault="00950A9E" w:rsidP="00950A9E">
            <w:pPr>
              <w:rPr>
                <w:rFonts w:ascii="Times New Roman" w:hAnsi="Times New Roman" w:cs="Times New Roman"/>
                <w:b/>
                <w:sz w:val="24"/>
                <w:szCs w:val="24"/>
                <w:lang w:val="tr-TR"/>
              </w:rPr>
            </w:pPr>
            <w:r w:rsidRPr="00663EC4">
              <w:rPr>
                <w:rFonts w:ascii="Times New Roman" w:hAnsi="Times New Roman" w:cs="Times New Roman"/>
                <w:b/>
                <w:sz w:val="24"/>
                <w:szCs w:val="24"/>
                <w:lang w:val="tr-TR"/>
              </w:rPr>
              <w:t>Finans</w:t>
            </w:r>
          </w:p>
        </w:tc>
        <w:tc>
          <w:tcPr>
            <w:tcW w:w="6520" w:type="dxa"/>
          </w:tcPr>
          <w:p w14:paraId="6DBFB5B2" w14:textId="6F6D9B87" w:rsidR="00950A9E" w:rsidRPr="00663EC4" w:rsidRDefault="00950A9E" w:rsidP="00950A9E">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Bilanço bilgileri, finansal performans bilgileri, kredi ve risk bilgileri, malvarlığı bilgileri gibi</w:t>
            </w:r>
          </w:p>
        </w:tc>
      </w:tr>
      <w:tr w:rsidR="00950A9E" w:rsidRPr="00663EC4" w14:paraId="06952CB2" w14:textId="77777777" w:rsidTr="00DC6AD2">
        <w:tc>
          <w:tcPr>
            <w:tcW w:w="2830" w:type="dxa"/>
          </w:tcPr>
          <w:p w14:paraId="62C4EBDB" w14:textId="3F45DF3B" w:rsidR="00950A9E" w:rsidRPr="00663EC4" w:rsidRDefault="00950A9E" w:rsidP="00950A9E">
            <w:pPr>
              <w:rPr>
                <w:rFonts w:ascii="Times New Roman" w:hAnsi="Times New Roman" w:cs="Times New Roman"/>
                <w:b/>
                <w:sz w:val="24"/>
                <w:szCs w:val="24"/>
                <w:lang w:val="tr-TR"/>
              </w:rPr>
            </w:pPr>
            <w:r w:rsidRPr="00663EC4">
              <w:rPr>
                <w:rFonts w:ascii="Times New Roman" w:hAnsi="Times New Roman" w:cs="Times New Roman"/>
                <w:b/>
                <w:sz w:val="24"/>
                <w:szCs w:val="24"/>
                <w:lang w:val="tr-TR"/>
              </w:rPr>
              <w:t>Fiziksel Mekan Güvenliği</w:t>
            </w:r>
          </w:p>
        </w:tc>
        <w:tc>
          <w:tcPr>
            <w:tcW w:w="6520" w:type="dxa"/>
          </w:tcPr>
          <w:p w14:paraId="379913B1" w14:textId="7691AE20" w:rsidR="00950A9E" w:rsidRPr="00663EC4" w:rsidRDefault="00950A9E" w:rsidP="00950A9E">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Çalışan ve ziyaretçilerin giriş çıkış kayıt bilgileri, kamera kayıtları gibi</w:t>
            </w:r>
          </w:p>
        </w:tc>
      </w:tr>
      <w:tr w:rsidR="00950A9E" w:rsidRPr="00663EC4" w14:paraId="34C00407" w14:textId="77777777" w:rsidTr="00DC6AD2">
        <w:tc>
          <w:tcPr>
            <w:tcW w:w="2830" w:type="dxa"/>
          </w:tcPr>
          <w:p w14:paraId="426022C4" w14:textId="77777777" w:rsidR="00950A9E" w:rsidRPr="00663EC4" w:rsidRDefault="00950A9E" w:rsidP="00950A9E">
            <w:pPr>
              <w:rPr>
                <w:rFonts w:ascii="Times New Roman" w:hAnsi="Times New Roman" w:cs="Times New Roman"/>
                <w:b/>
                <w:sz w:val="24"/>
                <w:szCs w:val="24"/>
                <w:lang w:val="tr-TR"/>
              </w:rPr>
            </w:pPr>
            <w:r w:rsidRPr="00663EC4">
              <w:rPr>
                <w:rFonts w:ascii="Times New Roman" w:hAnsi="Times New Roman" w:cs="Times New Roman"/>
                <w:b/>
                <w:sz w:val="24"/>
                <w:szCs w:val="24"/>
                <w:lang w:val="tr-TR"/>
              </w:rPr>
              <w:t>Hukuki İşlem</w:t>
            </w:r>
          </w:p>
        </w:tc>
        <w:tc>
          <w:tcPr>
            <w:tcW w:w="6520" w:type="dxa"/>
          </w:tcPr>
          <w:p w14:paraId="7D22A279" w14:textId="77777777" w:rsidR="00950A9E" w:rsidRPr="00663EC4" w:rsidRDefault="00950A9E" w:rsidP="00950A9E">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Adli makamlarla yazışmalardaki bilgiler, dava dosyasındaki bilgiler gibi</w:t>
            </w:r>
          </w:p>
        </w:tc>
      </w:tr>
      <w:tr w:rsidR="00950A9E" w:rsidRPr="00663EC4" w14:paraId="6E2D670E" w14:textId="77777777" w:rsidTr="00DC6AD2">
        <w:tc>
          <w:tcPr>
            <w:tcW w:w="2830" w:type="dxa"/>
          </w:tcPr>
          <w:p w14:paraId="0604570C" w14:textId="4769FFDC" w:rsidR="00950A9E" w:rsidRPr="00663EC4" w:rsidRDefault="00950A9E" w:rsidP="00950A9E">
            <w:pPr>
              <w:rPr>
                <w:rFonts w:ascii="Times New Roman" w:hAnsi="Times New Roman" w:cs="Times New Roman"/>
                <w:b/>
                <w:sz w:val="24"/>
                <w:szCs w:val="24"/>
                <w:lang w:val="tr-TR"/>
              </w:rPr>
            </w:pPr>
            <w:r w:rsidRPr="00663EC4">
              <w:rPr>
                <w:rFonts w:ascii="Times New Roman" w:hAnsi="Times New Roman" w:cs="Times New Roman"/>
                <w:b/>
                <w:sz w:val="24"/>
                <w:szCs w:val="24"/>
                <w:lang w:val="tr-TR"/>
              </w:rPr>
              <w:t>İletişim</w:t>
            </w:r>
          </w:p>
        </w:tc>
        <w:tc>
          <w:tcPr>
            <w:tcW w:w="6520" w:type="dxa"/>
          </w:tcPr>
          <w:p w14:paraId="6F8C2326" w14:textId="48897FDA" w:rsidR="00950A9E" w:rsidRPr="00663EC4" w:rsidRDefault="00950A9E" w:rsidP="00950A9E">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Adres no, e-posta adresi, iletişim adresi, kayıtlı elektronik posta adresi (KEP), telefon no gibi</w:t>
            </w:r>
          </w:p>
        </w:tc>
      </w:tr>
      <w:tr w:rsidR="00B96B34" w:rsidRPr="00663EC4" w14:paraId="4579493A" w14:textId="77777777" w:rsidTr="00DC6AD2">
        <w:tc>
          <w:tcPr>
            <w:tcW w:w="2830" w:type="dxa"/>
          </w:tcPr>
          <w:p w14:paraId="1A87C998" w14:textId="438314DF" w:rsidR="00B96B34" w:rsidRPr="00663EC4" w:rsidRDefault="00B96B34" w:rsidP="00950A9E">
            <w:pPr>
              <w:rPr>
                <w:rFonts w:ascii="Times New Roman" w:hAnsi="Times New Roman" w:cs="Times New Roman"/>
                <w:b/>
                <w:sz w:val="24"/>
                <w:szCs w:val="24"/>
                <w:lang w:val="tr-TR"/>
              </w:rPr>
            </w:pPr>
            <w:r>
              <w:rPr>
                <w:rFonts w:ascii="Times New Roman" w:hAnsi="Times New Roman" w:cs="Times New Roman"/>
                <w:b/>
                <w:sz w:val="24"/>
                <w:szCs w:val="24"/>
                <w:lang w:val="tr-TR"/>
              </w:rPr>
              <w:t>İşlem Güvenliği</w:t>
            </w:r>
          </w:p>
        </w:tc>
        <w:tc>
          <w:tcPr>
            <w:tcW w:w="6520" w:type="dxa"/>
          </w:tcPr>
          <w:p w14:paraId="664D7B1F" w14:textId="49CFAC47" w:rsidR="00B96B34" w:rsidRPr="00663EC4" w:rsidRDefault="00B96B34" w:rsidP="00950A9E">
            <w:pPr>
              <w:jc w:val="both"/>
              <w:rPr>
                <w:rFonts w:ascii="Times New Roman" w:hAnsi="Times New Roman" w:cs="Times New Roman"/>
                <w:sz w:val="24"/>
                <w:szCs w:val="24"/>
                <w:lang w:val="tr-TR"/>
              </w:rPr>
            </w:pPr>
            <w:r w:rsidRPr="00D92492">
              <w:rPr>
                <w:rFonts w:ascii="Times New Roman" w:hAnsi="Times New Roman" w:cs="Times New Roman"/>
                <w:sz w:val="24"/>
                <w:szCs w:val="24"/>
                <w:lang w:val="tr-TR"/>
              </w:rPr>
              <w:t>IP adresi bilgileri, internet sitesi giriş çıkış bilgileri, şifre ve parola bilgileri</w:t>
            </w:r>
            <w:r>
              <w:rPr>
                <w:rFonts w:ascii="Times New Roman" w:hAnsi="Times New Roman" w:cs="Times New Roman"/>
                <w:sz w:val="24"/>
                <w:szCs w:val="24"/>
                <w:lang w:val="tr-TR"/>
              </w:rPr>
              <w:t xml:space="preserve"> </w:t>
            </w:r>
            <w:r w:rsidRPr="00D92492">
              <w:rPr>
                <w:rFonts w:ascii="Times New Roman" w:hAnsi="Times New Roman" w:cs="Times New Roman"/>
                <w:sz w:val="24"/>
                <w:szCs w:val="24"/>
                <w:lang w:val="tr-TR"/>
              </w:rPr>
              <w:t>gibi</w:t>
            </w:r>
          </w:p>
        </w:tc>
      </w:tr>
      <w:tr w:rsidR="00950A9E" w:rsidRPr="00663EC4" w14:paraId="084A3E45" w14:textId="77777777" w:rsidTr="00DC6AD2">
        <w:tc>
          <w:tcPr>
            <w:tcW w:w="2830" w:type="dxa"/>
          </w:tcPr>
          <w:p w14:paraId="7C0AB952" w14:textId="4B220C5C" w:rsidR="00950A9E" w:rsidRPr="00663EC4" w:rsidRDefault="00950A9E" w:rsidP="00950A9E">
            <w:pPr>
              <w:rPr>
                <w:rFonts w:ascii="Times New Roman" w:hAnsi="Times New Roman" w:cs="Times New Roman"/>
                <w:b/>
                <w:sz w:val="24"/>
                <w:szCs w:val="24"/>
                <w:lang w:val="tr-TR"/>
              </w:rPr>
            </w:pPr>
            <w:r w:rsidRPr="00663EC4">
              <w:rPr>
                <w:rFonts w:ascii="Times New Roman" w:hAnsi="Times New Roman" w:cs="Times New Roman"/>
                <w:b/>
                <w:sz w:val="24"/>
                <w:szCs w:val="24"/>
                <w:lang w:val="tr-TR"/>
              </w:rPr>
              <w:t>Kimlik</w:t>
            </w:r>
          </w:p>
        </w:tc>
        <w:tc>
          <w:tcPr>
            <w:tcW w:w="6520" w:type="dxa"/>
          </w:tcPr>
          <w:p w14:paraId="4274721B" w14:textId="74410F25" w:rsidR="00950A9E" w:rsidRPr="00663EC4" w:rsidRDefault="00950A9E" w:rsidP="00950A9E">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Ad soyad, anne - baba adı, anne kızlık soyadı, doğum tarihi, doğum yeri, medeni hali, nüfus cüzdanı seri sıra no, tc kimlik no gibi</w:t>
            </w:r>
          </w:p>
        </w:tc>
      </w:tr>
      <w:tr w:rsidR="00950A9E" w:rsidRPr="00663EC4" w14:paraId="09EE020B" w14:textId="77777777" w:rsidTr="00DC6AD2">
        <w:tc>
          <w:tcPr>
            <w:tcW w:w="2830" w:type="dxa"/>
          </w:tcPr>
          <w:p w14:paraId="456A8E30" w14:textId="77777777" w:rsidR="00950A9E" w:rsidRPr="00663EC4" w:rsidRDefault="00950A9E" w:rsidP="00950A9E">
            <w:pPr>
              <w:rPr>
                <w:rFonts w:ascii="Times New Roman" w:hAnsi="Times New Roman" w:cs="Times New Roman"/>
                <w:b/>
                <w:sz w:val="24"/>
                <w:szCs w:val="24"/>
                <w:lang w:val="tr-TR"/>
              </w:rPr>
            </w:pPr>
            <w:r w:rsidRPr="00663EC4">
              <w:rPr>
                <w:rFonts w:ascii="Times New Roman" w:hAnsi="Times New Roman" w:cs="Times New Roman"/>
                <w:b/>
                <w:sz w:val="24"/>
                <w:szCs w:val="24"/>
                <w:lang w:val="tr-TR"/>
              </w:rPr>
              <w:t>Mesleki Deneyim</w:t>
            </w:r>
          </w:p>
        </w:tc>
        <w:tc>
          <w:tcPr>
            <w:tcW w:w="6520" w:type="dxa"/>
          </w:tcPr>
          <w:p w14:paraId="23DDAACB" w14:textId="77777777" w:rsidR="00950A9E" w:rsidRPr="00663EC4" w:rsidRDefault="00950A9E" w:rsidP="00950A9E">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Diploma bilgileri, gidilen kurslar, meslek içi eğitim bilgileri, sertifikalar, transkript bilgileri gibi</w:t>
            </w:r>
          </w:p>
        </w:tc>
      </w:tr>
      <w:tr w:rsidR="00DD6E92" w:rsidRPr="00663EC4" w14:paraId="0717A944" w14:textId="77777777" w:rsidTr="00DC6AD2">
        <w:tc>
          <w:tcPr>
            <w:tcW w:w="2830" w:type="dxa"/>
          </w:tcPr>
          <w:p w14:paraId="04FF8BAE" w14:textId="272FA493" w:rsidR="00DD6E92" w:rsidRPr="00663EC4" w:rsidRDefault="00DD6E92" w:rsidP="00950A9E">
            <w:pPr>
              <w:rPr>
                <w:rFonts w:ascii="Times New Roman" w:hAnsi="Times New Roman" w:cs="Times New Roman"/>
                <w:b/>
                <w:sz w:val="24"/>
                <w:szCs w:val="24"/>
                <w:lang w:val="tr-TR"/>
              </w:rPr>
            </w:pPr>
            <w:r w:rsidRPr="00DD6E92">
              <w:rPr>
                <w:rFonts w:ascii="Times New Roman" w:hAnsi="Times New Roman" w:cs="Times New Roman"/>
                <w:b/>
                <w:sz w:val="24"/>
                <w:szCs w:val="24"/>
                <w:lang w:val="tr-TR"/>
              </w:rPr>
              <w:t>Müşteri İşlem</w:t>
            </w:r>
          </w:p>
        </w:tc>
        <w:tc>
          <w:tcPr>
            <w:tcW w:w="6520" w:type="dxa"/>
          </w:tcPr>
          <w:p w14:paraId="5A9E545F" w14:textId="66C0AC6D" w:rsidR="00DD6E92" w:rsidRPr="00663EC4" w:rsidRDefault="00DD6E92" w:rsidP="00950A9E">
            <w:pPr>
              <w:jc w:val="both"/>
              <w:rPr>
                <w:rFonts w:ascii="Times New Roman" w:hAnsi="Times New Roman" w:cs="Times New Roman"/>
                <w:sz w:val="24"/>
                <w:szCs w:val="24"/>
                <w:lang w:val="tr-TR"/>
              </w:rPr>
            </w:pPr>
            <w:r>
              <w:rPr>
                <w:rFonts w:ascii="Times New Roman" w:hAnsi="Times New Roman" w:cs="Times New Roman"/>
                <w:sz w:val="24"/>
                <w:szCs w:val="24"/>
                <w:lang w:val="tr-TR"/>
              </w:rPr>
              <w:t>Ç</w:t>
            </w:r>
            <w:r w:rsidRPr="00DD6E92">
              <w:rPr>
                <w:rFonts w:ascii="Times New Roman" w:hAnsi="Times New Roman" w:cs="Times New Roman"/>
                <w:sz w:val="24"/>
                <w:szCs w:val="24"/>
                <w:lang w:val="tr-TR"/>
              </w:rPr>
              <w:t>ağrı merkezi kayıtları, fatura, senet, çek bilgileri, gişe dekontlarındaki bilgiler, sipariş bilgisi, talep bilgisi gibi</w:t>
            </w:r>
          </w:p>
        </w:tc>
      </w:tr>
      <w:tr w:rsidR="00F44A04" w:rsidRPr="00663EC4" w14:paraId="65CAB5E2" w14:textId="77777777" w:rsidTr="00DC6AD2">
        <w:tc>
          <w:tcPr>
            <w:tcW w:w="2830" w:type="dxa"/>
          </w:tcPr>
          <w:p w14:paraId="4EBCE861" w14:textId="769673C1" w:rsidR="00F44A04" w:rsidRPr="00DD6E92" w:rsidRDefault="00F44A04" w:rsidP="00950A9E">
            <w:pPr>
              <w:rPr>
                <w:rFonts w:ascii="Times New Roman" w:hAnsi="Times New Roman" w:cs="Times New Roman"/>
                <w:b/>
                <w:sz w:val="24"/>
                <w:szCs w:val="24"/>
                <w:lang w:val="tr-TR"/>
              </w:rPr>
            </w:pPr>
            <w:r>
              <w:rPr>
                <w:rFonts w:ascii="Times New Roman" w:hAnsi="Times New Roman" w:cs="Times New Roman"/>
                <w:b/>
                <w:sz w:val="24"/>
                <w:szCs w:val="24"/>
                <w:lang w:val="tr-TR"/>
              </w:rPr>
              <w:t>Pazarlama</w:t>
            </w:r>
          </w:p>
        </w:tc>
        <w:tc>
          <w:tcPr>
            <w:tcW w:w="6520" w:type="dxa"/>
          </w:tcPr>
          <w:p w14:paraId="402BA7A2" w14:textId="4AD7BB46" w:rsidR="00F44A04" w:rsidRDefault="00F44A04" w:rsidP="00F44A04">
            <w:pPr>
              <w:jc w:val="both"/>
              <w:rPr>
                <w:rFonts w:ascii="Times New Roman" w:hAnsi="Times New Roman" w:cs="Times New Roman"/>
                <w:sz w:val="24"/>
                <w:szCs w:val="24"/>
                <w:lang w:val="tr-TR"/>
              </w:rPr>
            </w:pPr>
            <w:r>
              <w:rPr>
                <w:rFonts w:ascii="Times New Roman" w:hAnsi="Times New Roman" w:cs="Times New Roman"/>
                <w:sz w:val="24"/>
                <w:szCs w:val="24"/>
                <w:lang w:val="tr-TR"/>
              </w:rPr>
              <w:t>A</w:t>
            </w:r>
            <w:r w:rsidRPr="00F44A04">
              <w:rPr>
                <w:rFonts w:ascii="Times New Roman" w:hAnsi="Times New Roman" w:cs="Times New Roman"/>
                <w:sz w:val="24"/>
                <w:szCs w:val="24"/>
                <w:lang w:val="tr-TR"/>
              </w:rPr>
              <w:t>lışveriş geçmişi bilgileri, anket, çerez kayıtları, kampanya çalışmasıyla elde</w:t>
            </w:r>
            <w:r>
              <w:rPr>
                <w:rFonts w:ascii="Times New Roman" w:hAnsi="Times New Roman" w:cs="Times New Roman"/>
                <w:sz w:val="24"/>
                <w:szCs w:val="24"/>
                <w:lang w:val="tr-TR"/>
              </w:rPr>
              <w:t xml:space="preserve"> </w:t>
            </w:r>
            <w:r w:rsidRPr="00F44A04">
              <w:rPr>
                <w:rFonts w:ascii="Times New Roman" w:hAnsi="Times New Roman" w:cs="Times New Roman"/>
                <w:sz w:val="24"/>
                <w:szCs w:val="24"/>
                <w:lang w:val="tr-TR"/>
              </w:rPr>
              <w:t>edilen bilgiler</w:t>
            </w:r>
          </w:p>
        </w:tc>
      </w:tr>
    </w:tbl>
    <w:p w14:paraId="233CE2B0" w14:textId="77777777" w:rsidR="00DC6AD2" w:rsidRPr="00663EC4" w:rsidRDefault="001E1950" w:rsidP="001E1950">
      <w:pPr>
        <w:spacing w:after="0"/>
        <w:jc w:val="center"/>
        <w:rPr>
          <w:rFonts w:ascii="Times New Roman" w:hAnsi="Times New Roman" w:cs="Times New Roman"/>
          <w:b/>
          <w:sz w:val="24"/>
          <w:szCs w:val="24"/>
          <w:lang w:val="tr-TR"/>
        </w:rPr>
      </w:pPr>
      <w:r w:rsidRPr="00663EC4">
        <w:rPr>
          <w:rFonts w:ascii="Times New Roman" w:hAnsi="Times New Roman" w:cs="Times New Roman"/>
          <w:b/>
          <w:sz w:val="24"/>
          <w:szCs w:val="24"/>
          <w:lang w:val="tr-TR"/>
        </w:rPr>
        <w:t>Tablo-1</w:t>
      </w:r>
    </w:p>
    <w:p w14:paraId="71D14CF5" w14:textId="77777777" w:rsidR="001E1950" w:rsidRDefault="001E1950" w:rsidP="001E1950">
      <w:pPr>
        <w:spacing w:after="0"/>
        <w:jc w:val="center"/>
        <w:rPr>
          <w:rFonts w:ascii="Times New Roman" w:hAnsi="Times New Roman" w:cs="Times New Roman"/>
          <w:b/>
          <w:sz w:val="24"/>
          <w:szCs w:val="24"/>
          <w:lang w:val="tr-TR"/>
        </w:rPr>
      </w:pPr>
    </w:p>
    <w:p w14:paraId="6F7A9B24" w14:textId="77777777" w:rsidR="00E2205C" w:rsidRPr="00663EC4" w:rsidRDefault="00E2205C" w:rsidP="00A16E75">
      <w:pPr>
        <w:spacing w:after="0"/>
        <w:rPr>
          <w:rFonts w:ascii="Times New Roman" w:hAnsi="Times New Roman" w:cs="Times New Roman"/>
          <w:b/>
          <w:sz w:val="24"/>
          <w:szCs w:val="24"/>
          <w:lang w:val="tr-TR"/>
        </w:rPr>
      </w:pPr>
    </w:p>
    <w:p w14:paraId="4D9EB3E8" w14:textId="77777777" w:rsidR="001E1950" w:rsidRPr="00E2205C" w:rsidRDefault="001E1950" w:rsidP="00E2205C">
      <w:pPr>
        <w:pStyle w:val="Heading2"/>
        <w:numPr>
          <w:ilvl w:val="0"/>
          <w:numId w:val="13"/>
        </w:numPr>
        <w:rPr>
          <w:b/>
          <w:lang w:val="tr-TR"/>
        </w:rPr>
      </w:pPr>
      <w:bookmarkStart w:id="10" w:name="_Toc31466557"/>
      <w:r w:rsidRPr="00E2205C">
        <w:rPr>
          <w:b/>
          <w:lang w:val="tr-TR"/>
        </w:rPr>
        <w:t>Kişisel Veri İşleme Amaçları</w:t>
      </w:r>
      <w:bookmarkEnd w:id="10"/>
    </w:p>
    <w:p w14:paraId="5C68A0A0" w14:textId="77777777" w:rsidR="001E1950" w:rsidRPr="00663EC4" w:rsidRDefault="001E1950" w:rsidP="001E1950">
      <w:pPr>
        <w:spacing w:after="0"/>
        <w:jc w:val="both"/>
        <w:rPr>
          <w:rFonts w:ascii="Times New Roman" w:hAnsi="Times New Roman" w:cs="Times New Roman"/>
          <w:b/>
          <w:sz w:val="24"/>
          <w:szCs w:val="24"/>
          <w:lang w:val="tr-TR"/>
        </w:rPr>
      </w:pPr>
    </w:p>
    <w:p w14:paraId="34E6EFB2" w14:textId="48D96F24" w:rsidR="001E1950" w:rsidRDefault="001E1950" w:rsidP="001E1950">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Şirketimizin faaliyetleri esnasında Tablo-1’de yer alan kişisel veri kategorilerini işleme amaçları aşağıdaki tabloda (Tablo-2) belirtilmektedir.</w:t>
      </w:r>
    </w:p>
    <w:p w14:paraId="58899D01" w14:textId="77777777" w:rsidR="00A16E75" w:rsidRPr="00663EC4" w:rsidRDefault="00A16E75" w:rsidP="001E1950">
      <w:pPr>
        <w:spacing w:after="0"/>
        <w:jc w:val="both"/>
        <w:rPr>
          <w:rFonts w:ascii="Times New Roman" w:hAnsi="Times New Roman" w:cs="Times New Roman"/>
          <w:sz w:val="24"/>
          <w:szCs w:val="24"/>
          <w:lang w:val="tr-TR"/>
        </w:rPr>
      </w:pPr>
    </w:p>
    <w:p w14:paraId="1A8643C7" w14:textId="77777777" w:rsidR="001E1950" w:rsidRPr="00663EC4" w:rsidRDefault="001E1950" w:rsidP="001E1950">
      <w:pPr>
        <w:spacing w:after="0"/>
        <w:jc w:val="both"/>
        <w:rPr>
          <w:rFonts w:ascii="Times New Roman" w:hAnsi="Times New Roman" w:cs="Times New Roman"/>
          <w:sz w:val="24"/>
          <w:szCs w:val="24"/>
          <w:lang w:val="tr-TR"/>
        </w:rPr>
      </w:pPr>
    </w:p>
    <w:tbl>
      <w:tblPr>
        <w:tblStyle w:val="TableGrid"/>
        <w:tblW w:w="0" w:type="auto"/>
        <w:tblLook w:val="04A0" w:firstRow="1" w:lastRow="0" w:firstColumn="1" w:lastColumn="0" w:noHBand="0" w:noVBand="1"/>
      </w:tblPr>
      <w:tblGrid>
        <w:gridCol w:w="2830"/>
        <w:gridCol w:w="6520"/>
      </w:tblGrid>
      <w:tr w:rsidR="001E1950" w:rsidRPr="00663EC4" w14:paraId="6599E851" w14:textId="77777777" w:rsidTr="00E2205C">
        <w:tc>
          <w:tcPr>
            <w:tcW w:w="2830" w:type="dxa"/>
            <w:shd w:val="clear" w:color="auto" w:fill="BDD6EE" w:themeFill="accent1" w:themeFillTint="66"/>
          </w:tcPr>
          <w:p w14:paraId="2BE2E10B" w14:textId="77777777" w:rsidR="001E1950" w:rsidRPr="00663EC4" w:rsidRDefault="00D308C4" w:rsidP="00D308C4">
            <w:pPr>
              <w:rPr>
                <w:rFonts w:ascii="Times New Roman" w:hAnsi="Times New Roman" w:cs="Times New Roman"/>
                <w:b/>
                <w:sz w:val="24"/>
                <w:szCs w:val="24"/>
                <w:lang w:val="tr-TR"/>
              </w:rPr>
            </w:pPr>
            <w:r w:rsidRPr="00663EC4">
              <w:rPr>
                <w:rFonts w:ascii="Times New Roman" w:hAnsi="Times New Roman" w:cs="Times New Roman"/>
                <w:b/>
                <w:sz w:val="24"/>
                <w:szCs w:val="24"/>
                <w:lang w:val="tr-TR"/>
              </w:rPr>
              <w:t>Veri Kategorisi</w:t>
            </w:r>
          </w:p>
        </w:tc>
        <w:tc>
          <w:tcPr>
            <w:tcW w:w="6520" w:type="dxa"/>
            <w:shd w:val="clear" w:color="auto" w:fill="BDD6EE" w:themeFill="accent1" w:themeFillTint="66"/>
          </w:tcPr>
          <w:p w14:paraId="39E01BDE" w14:textId="77777777" w:rsidR="001E1950" w:rsidRPr="00663EC4" w:rsidRDefault="00D308C4" w:rsidP="001E1950">
            <w:pPr>
              <w:jc w:val="both"/>
              <w:rPr>
                <w:rFonts w:ascii="Times New Roman" w:hAnsi="Times New Roman" w:cs="Times New Roman"/>
                <w:b/>
                <w:sz w:val="24"/>
                <w:szCs w:val="24"/>
                <w:lang w:val="tr-TR"/>
              </w:rPr>
            </w:pPr>
            <w:r w:rsidRPr="00663EC4">
              <w:rPr>
                <w:rFonts w:ascii="Times New Roman" w:hAnsi="Times New Roman" w:cs="Times New Roman"/>
                <w:b/>
                <w:sz w:val="24"/>
                <w:szCs w:val="24"/>
                <w:lang w:val="tr-TR"/>
              </w:rPr>
              <w:t>Kişisel Veri İşleme Amaçları</w:t>
            </w:r>
          </w:p>
        </w:tc>
      </w:tr>
      <w:tr w:rsidR="002D1187" w:rsidRPr="00663EC4" w14:paraId="4DB10749" w14:textId="77777777" w:rsidTr="001E1950">
        <w:tc>
          <w:tcPr>
            <w:tcW w:w="2830" w:type="dxa"/>
          </w:tcPr>
          <w:p w14:paraId="0A626E31" w14:textId="6FD53D80" w:rsidR="002D1187" w:rsidRDefault="002D1187" w:rsidP="001E1950">
            <w:pPr>
              <w:jc w:val="both"/>
              <w:rPr>
                <w:rFonts w:ascii="Times New Roman" w:hAnsi="Times New Roman" w:cs="Times New Roman"/>
                <w:b/>
                <w:sz w:val="24"/>
                <w:szCs w:val="24"/>
                <w:lang w:val="tr-TR"/>
              </w:rPr>
            </w:pPr>
            <w:r>
              <w:rPr>
                <w:rFonts w:ascii="Times New Roman" w:hAnsi="Times New Roman" w:cs="Times New Roman"/>
                <w:b/>
                <w:sz w:val="24"/>
                <w:szCs w:val="24"/>
                <w:lang w:val="tr-TR"/>
              </w:rPr>
              <w:t>Araç Bilgileri</w:t>
            </w:r>
          </w:p>
        </w:tc>
        <w:tc>
          <w:tcPr>
            <w:tcW w:w="6520" w:type="dxa"/>
          </w:tcPr>
          <w:p w14:paraId="506BAA3D" w14:textId="77777777" w:rsidR="002D1187" w:rsidRDefault="002D1187" w:rsidP="00D308C4">
            <w:pPr>
              <w:pStyle w:val="ListParagraph"/>
              <w:numPr>
                <w:ilvl w:val="0"/>
                <w:numId w:val="4"/>
              </w:numPr>
              <w:jc w:val="both"/>
              <w:rPr>
                <w:rFonts w:ascii="Times New Roman" w:hAnsi="Times New Roman" w:cs="Times New Roman"/>
                <w:sz w:val="24"/>
                <w:szCs w:val="24"/>
                <w:lang w:val="tr-TR"/>
              </w:rPr>
            </w:pPr>
            <w:r w:rsidRPr="002D1187">
              <w:rPr>
                <w:rFonts w:ascii="Times New Roman" w:hAnsi="Times New Roman" w:cs="Times New Roman"/>
                <w:sz w:val="24"/>
                <w:szCs w:val="24"/>
                <w:lang w:val="tr-TR"/>
              </w:rPr>
              <w:t>Faaliyetlerin Mevzuata Uygun Yürütülmesi</w:t>
            </w:r>
          </w:p>
          <w:p w14:paraId="2F61A01F" w14:textId="77777777" w:rsidR="002D1187" w:rsidRDefault="002D1187" w:rsidP="00D308C4">
            <w:pPr>
              <w:pStyle w:val="ListParagraph"/>
              <w:numPr>
                <w:ilvl w:val="0"/>
                <w:numId w:val="4"/>
              </w:numPr>
              <w:jc w:val="both"/>
              <w:rPr>
                <w:rFonts w:ascii="Times New Roman" w:hAnsi="Times New Roman" w:cs="Times New Roman"/>
                <w:sz w:val="24"/>
                <w:szCs w:val="24"/>
                <w:lang w:val="tr-TR"/>
              </w:rPr>
            </w:pPr>
            <w:r w:rsidRPr="002D1187">
              <w:rPr>
                <w:rFonts w:ascii="Times New Roman" w:hAnsi="Times New Roman" w:cs="Times New Roman"/>
                <w:sz w:val="24"/>
                <w:szCs w:val="24"/>
                <w:lang w:val="tr-TR"/>
              </w:rPr>
              <w:t xml:space="preserve">Finans </w:t>
            </w:r>
            <w:r>
              <w:rPr>
                <w:rFonts w:ascii="Times New Roman" w:hAnsi="Times New Roman" w:cs="Times New Roman"/>
                <w:sz w:val="24"/>
                <w:szCs w:val="24"/>
                <w:lang w:val="tr-TR"/>
              </w:rPr>
              <w:t>v</w:t>
            </w:r>
            <w:r w:rsidRPr="002D1187">
              <w:rPr>
                <w:rFonts w:ascii="Times New Roman" w:hAnsi="Times New Roman" w:cs="Times New Roman"/>
                <w:sz w:val="24"/>
                <w:szCs w:val="24"/>
                <w:lang w:val="tr-TR"/>
              </w:rPr>
              <w:t>e Muhasebe İşlerinin Yürütülmesi</w:t>
            </w:r>
          </w:p>
          <w:p w14:paraId="08951FEB" w14:textId="77777777" w:rsidR="002D1187" w:rsidRDefault="002D1187" w:rsidP="00D308C4">
            <w:pPr>
              <w:pStyle w:val="ListParagraph"/>
              <w:numPr>
                <w:ilvl w:val="0"/>
                <w:numId w:val="4"/>
              </w:numPr>
              <w:jc w:val="both"/>
              <w:rPr>
                <w:rFonts w:ascii="Times New Roman" w:hAnsi="Times New Roman" w:cs="Times New Roman"/>
                <w:sz w:val="24"/>
                <w:szCs w:val="24"/>
                <w:lang w:val="tr-TR"/>
              </w:rPr>
            </w:pPr>
            <w:r w:rsidRPr="002D1187">
              <w:rPr>
                <w:rFonts w:ascii="Times New Roman" w:hAnsi="Times New Roman" w:cs="Times New Roman"/>
                <w:sz w:val="24"/>
                <w:szCs w:val="24"/>
                <w:lang w:val="tr-TR"/>
              </w:rPr>
              <w:t>Fiziksel Mekan Güvenliğinin Temini</w:t>
            </w:r>
          </w:p>
          <w:p w14:paraId="6A552DFA" w14:textId="77777777" w:rsidR="002D1187" w:rsidRDefault="002D1187" w:rsidP="00D308C4">
            <w:pPr>
              <w:pStyle w:val="ListParagraph"/>
              <w:numPr>
                <w:ilvl w:val="0"/>
                <w:numId w:val="4"/>
              </w:numPr>
              <w:jc w:val="both"/>
              <w:rPr>
                <w:rFonts w:ascii="Times New Roman" w:hAnsi="Times New Roman" w:cs="Times New Roman"/>
                <w:sz w:val="24"/>
                <w:szCs w:val="24"/>
                <w:lang w:val="tr-TR"/>
              </w:rPr>
            </w:pPr>
            <w:r w:rsidRPr="002D1187">
              <w:rPr>
                <w:rFonts w:ascii="Times New Roman" w:hAnsi="Times New Roman" w:cs="Times New Roman"/>
                <w:sz w:val="24"/>
                <w:szCs w:val="24"/>
                <w:lang w:val="tr-TR"/>
              </w:rPr>
              <w:t>Lojistik Faaliyetlerinin Yürütülmesi</w:t>
            </w:r>
          </w:p>
          <w:p w14:paraId="7D29F536" w14:textId="5B8722F6" w:rsidR="002D1187" w:rsidRPr="0028187A" w:rsidRDefault="002D1187" w:rsidP="00D308C4">
            <w:pPr>
              <w:pStyle w:val="ListParagraph"/>
              <w:numPr>
                <w:ilvl w:val="0"/>
                <w:numId w:val="4"/>
              </w:numPr>
              <w:jc w:val="both"/>
              <w:rPr>
                <w:rFonts w:ascii="Times New Roman" w:hAnsi="Times New Roman" w:cs="Times New Roman"/>
                <w:sz w:val="24"/>
                <w:szCs w:val="24"/>
                <w:lang w:val="tr-TR"/>
              </w:rPr>
            </w:pPr>
            <w:r w:rsidRPr="002D1187">
              <w:rPr>
                <w:rFonts w:ascii="Times New Roman" w:hAnsi="Times New Roman" w:cs="Times New Roman"/>
                <w:sz w:val="24"/>
                <w:szCs w:val="24"/>
                <w:lang w:val="tr-TR"/>
              </w:rPr>
              <w:t>Mal / Hizmet Satış Süreçlerinin Yürütülmesi</w:t>
            </w:r>
          </w:p>
        </w:tc>
      </w:tr>
      <w:tr w:rsidR="00970123" w:rsidRPr="00663EC4" w14:paraId="5F84EEC4" w14:textId="77777777" w:rsidTr="00970123">
        <w:trPr>
          <w:trHeight w:val="530"/>
        </w:trPr>
        <w:tc>
          <w:tcPr>
            <w:tcW w:w="2830" w:type="dxa"/>
          </w:tcPr>
          <w:p w14:paraId="09C8BD22" w14:textId="77777777" w:rsidR="00970123" w:rsidRPr="00FE38C5" w:rsidRDefault="00970123" w:rsidP="00970123">
            <w:pPr>
              <w:rPr>
                <w:rFonts w:ascii="Times New Roman" w:hAnsi="Times New Roman" w:cs="Times New Roman"/>
                <w:b/>
                <w:sz w:val="24"/>
                <w:szCs w:val="24"/>
                <w:lang w:val="tr-TR"/>
              </w:rPr>
            </w:pPr>
            <w:r w:rsidRPr="00AB28C7">
              <w:rPr>
                <w:rFonts w:ascii="Times New Roman" w:hAnsi="Times New Roman" w:cs="Times New Roman"/>
                <w:b/>
                <w:sz w:val="24"/>
                <w:szCs w:val="24"/>
                <w:lang w:val="tr-TR"/>
              </w:rPr>
              <w:t xml:space="preserve">Ceza Mahkûmiyeti Ve Güvenlik Tedbirleri </w:t>
            </w:r>
          </w:p>
          <w:p w14:paraId="0926FE30" w14:textId="77777777" w:rsidR="00970123" w:rsidRDefault="00970123" w:rsidP="001E1950">
            <w:pPr>
              <w:jc w:val="both"/>
              <w:rPr>
                <w:rFonts w:ascii="Times New Roman" w:hAnsi="Times New Roman" w:cs="Times New Roman"/>
                <w:b/>
                <w:sz w:val="24"/>
                <w:szCs w:val="24"/>
                <w:lang w:val="tr-TR"/>
              </w:rPr>
            </w:pPr>
          </w:p>
        </w:tc>
        <w:tc>
          <w:tcPr>
            <w:tcW w:w="6520" w:type="dxa"/>
          </w:tcPr>
          <w:p w14:paraId="0A0B3914" w14:textId="77777777" w:rsidR="00970123" w:rsidRDefault="00970123" w:rsidP="00D308C4">
            <w:pPr>
              <w:pStyle w:val="ListParagraph"/>
              <w:numPr>
                <w:ilvl w:val="0"/>
                <w:numId w:val="4"/>
              </w:numPr>
              <w:jc w:val="both"/>
              <w:rPr>
                <w:rFonts w:ascii="Times New Roman" w:hAnsi="Times New Roman" w:cs="Times New Roman"/>
                <w:sz w:val="24"/>
                <w:szCs w:val="24"/>
                <w:lang w:val="tr-TR"/>
              </w:rPr>
            </w:pPr>
            <w:r w:rsidRPr="00970123">
              <w:rPr>
                <w:rFonts w:ascii="Times New Roman" w:hAnsi="Times New Roman" w:cs="Times New Roman"/>
                <w:sz w:val="24"/>
                <w:szCs w:val="24"/>
                <w:lang w:val="tr-TR"/>
              </w:rPr>
              <w:t>Çalışan Adaylarının Başvuru Süreçlerinin Yürütülmesi</w:t>
            </w:r>
          </w:p>
          <w:p w14:paraId="37F22512" w14:textId="6B9971A1" w:rsidR="00970123" w:rsidRPr="002D1187" w:rsidRDefault="00970123" w:rsidP="00D308C4">
            <w:pPr>
              <w:pStyle w:val="ListParagraph"/>
              <w:numPr>
                <w:ilvl w:val="0"/>
                <w:numId w:val="4"/>
              </w:numPr>
              <w:jc w:val="both"/>
              <w:rPr>
                <w:rFonts w:ascii="Times New Roman" w:hAnsi="Times New Roman" w:cs="Times New Roman"/>
                <w:sz w:val="24"/>
                <w:szCs w:val="24"/>
                <w:lang w:val="tr-TR"/>
              </w:rPr>
            </w:pPr>
            <w:r w:rsidRPr="00970123">
              <w:rPr>
                <w:rFonts w:ascii="Times New Roman" w:hAnsi="Times New Roman" w:cs="Times New Roman"/>
                <w:sz w:val="24"/>
                <w:szCs w:val="24"/>
                <w:lang w:val="tr-TR"/>
              </w:rPr>
              <w:t>Sözleşme Süreçlerinin Yürütülmesi</w:t>
            </w:r>
          </w:p>
        </w:tc>
      </w:tr>
      <w:tr w:rsidR="0028187A" w:rsidRPr="00663EC4" w14:paraId="495EB273" w14:textId="77777777" w:rsidTr="001E1950">
        <w:tc>
          <w:tcPr>
            <w:tcW w:w="2830" w:type="dxa"/>
          </w:tcPr>
          <w:p w14:paraId="64CE136E" w14:textId="29DADC00" w:rsidR="0028187A" w:rsidRPr="00663EC4" w:rsidRDefault="0028187A" w:rsidP="001E1950">
            <w:pPr>
              <w:jc w:val="both"/>
              <w:rPr>
                <w:rFonts w:ascii="Times New Roman" w:hAnsi="Times New Roman" w:cs="Times New Roman"/>
                <w:b/>
                <w:sz w:val="24"/>
                <w:szCs w:val="24"/>
                <w:lang w:val="tr-TR"/>
              </w:rPr>
            </w:pPr>
            <w:r>
              <w:rPr>
                <w:rFonts w:ascii="Times New Roman" w:hAnsi="Times New Roman" w:cs="Times New Roman"/>
                <w:b/>
                <w:sz w:val="24"/>
                <w:szCs w:val="24"/>
                <w:lang w:val="tr-TR"/>
              </w:rPr>
              <w:t>Finans</w:t>
            </w:r>
          </w:p>
        </w:tc>
        <w:tc>
          <w:tcPr>
            <w:tcW w:w="6520" w:type="dxa"/>
          </w:tcPr>
          <w:p w14:paraId="5C87F7B1" w14:textId="77777777" w:rsidR="0028187A" w:rsidRDefault="0028187A" w:rsidP="00D308C4">
            <w:pPr>
              <w:pStyle w:val="ListParagraph"/>
              <w:numPr>
                <w:ilvl w:val="0"/>
                <w:numId w:val="4"/>
              </w:numPr>
              <w:jc w:val="both"/>
              <w:rPr>
                <w:rFonts w:ascii="Times New Roman" w:hAnsi="Times New Roman" w:cs="Times New Roman"/>
                <w:sz w:val="24"/>
                <w:szCs w:val="24"/>
                <w:lang w:val="tr-TR"/>
              </w:rPr>
            </w:pPr>
            <w:r w:rsidRPr="0028187A">
              <w:rPr>
                <w:rFonts w:ascii="Times New Roman" w:hAnsi="Times New Roman" w:cs="Times New Roman"/>
                <w:sz w:val="24"/>
                <w:szCs w:val="24"/>
                <w:lang w:val="tr-TR"/>
              </w:rPr>
              <w:t xml:space="preserve">Finans </w:t>
            </w:r>
            <w:r>
              <w:rPr>
                <w:rFonts w:ascii="Times New Roman" w:hAnsi="Times New Roman" w:cs="Times New Roman"/>
                <w:sz w:val="24"/>
                <w:szCs w:val="24"/>
                <w:lang w:val="tr-TR"/>
              </w:rPr>
              <w:t>v</w:t>
            </w:r>
            <w:r w:rsidRPr="0028187A">
              <w:rPr>
                <w:rFonts w:ascii="Times New Roman" w:hAnsi="Times New Roman" w:cs="Times New Roman"/>
                <w:sz w:val="24"/>
                <w:szCs w:val="24"/>
                <w:lang w:val="tr-TR"/>
              </w:rPr>
              <w:t>e Muhasebe İşlerinin Yürütülmesi</w:t>
            </w:r>
          </w:p>
          <w:p w14:paraId="49FCBFB0" w14:textId="77777777" w:rsidR="0028187A" w:rsidRDefault="0028187A" w:rsidP="00D308C4">
            <w:pPr>
              <w:pStyle w:val="ListParagraph"/>
              <w:numPr>
                <w:ilvl w:val="0"/>
                <w:numId w:val="4"/>
              </w:numPr>
              <w:jc w:val="both"/>
              <w:rPr>
                <w:rFonts w:ascii="Times New Roman" w:hAnsi="Times New Roman" w:cs="Times New Roman"/>
                <w:sz w:val="24"/>
                <w:szCs w:val="24"/>
                <w:lang w:val="tr-TR"/>
              </w:rPr>
            </w:pPr>
            <w:r w:rsidRPr="0028187A">
              <w:rPr>
                <w:rFonts w:ascii="Times New Roman" w:hAnsi="Times New Roman" w:cs="Times New Roman"/>
                <w:sz w:val="24"/>
                <w:szCs w:val="24"/>
                <w:lang w:val="tr-TR"/>
              </w:rPr>
              <w:t>Faaliyetlerin Mevzuata Uygun Yürütülmesi</w:t>
            </w:r>
          </w:p>
          <w:p w14:paraId="3BE83AFE" w14:textId="77777777" w:rsidR="0028187A" w:rsidRDefault="0028187A" w:rsidP="00D308C4">
            <w:pPr>
              <w:pStyle w:val="ListParagraph"/>
              <w:numPr>
                <w:ilvl w:val="0"/>
                <w:numId w:val="4"/>
              </w:numPr>
              <w:jc w:val="both"/>
              <w:rPr>
                <w:rFonts w:ascii="Times New Roman" w:hAnsi="Times New Roman" w:cs="Times New Roman"/>
                <w:sz w:val="24"/>
                <w:szCs w:val="24"/>
                <w:lang w:val="tr-TR"/>
              </w:rPr>
            </w:pPr>
            <w:r w:rsidRPr="0028187A">
              <w:rPr>
                <w:rFonts w:ascii="Times New Roman" w:hAnsi="Times New Roman" w:cs="Times New Roman"/>
                <w:sz w:val="24"/>
                <w:szCs w:val="24"/>
                <w:lang w:val="tr-TR"/>
              </w:rPr>
              <w:t>Hukuk İşlerinin Takibi Ve Yürütülmesi</w:t>
            </w:r>
          </w:p>
          <w:p w14:paraId="1714D638" w14:textId="77777777" w:rsidR="0028187A" w:rsidRDefault="0028187A" w:rsidP="00D308C4">
            <w:pPr>
              <w:pStyle w:val="ListParagraph"/>
              <w:numPr>
                <w:ilvl w:val="0"/>
                <w:numId w:val="4"/>
              </w:numPr>
              <w:jc w:val="both"/>
              <w:rPr>
                <w:rFonts w:ascii="Times New Roman" w:hAnsi="Times New Roman" w:cs="Times New Roman"/>
                <w:sz w:val="24"/>
                <w:szCs w:val="24"/>
                <w:lang w:val="tr-TR"/>
              </w:rPr>
            </w:pPr>
            <w:r w:rsidRPr="0028187A">
              <w:rPr>
                <w:rFonts w:ascii="Times New Roman" w:hAnsi="Times New Roman" w:cs="Times New Roman"/>
                <w:sz w:val="24"/>
                <w:szCs w:val="24"/>
                <w:lang w:val="tr-TR"/>
              </w:rPr>
              <w:t>Sözleşme Süreçlerinin Yürütülmesi</w:t>
            </w:r>
          </w:p>
          <w:p w14:paraId="50CC517B" w14:textId="65A21BE4" w:rsidR="0028187A" w:rsidRPr="00C0338F" w:rsidRDefault="0028187A" w:rsidP="00D308C4">
            <w:pPr>
              <w:pStyle w:val="ListParagraph"/>
              <w:numPr>
                <w:ilvl w:val="0"/>
                <w:numId w:val="4"/>
              </w:numPr>
              <w:jc w:val="both"/>
              <w:rPr>
                <w:rFonts w:ascii="Times New Roman" w:hAnsi="Times New Roman" w:cs="Times New Roman"/>
                <w:sz w:val="24"/>
                <w:szCs w:val="24"/>
                <w:lang w:val="tr-TR"/>
              </w:rPr>
            </w:pPr>
            <w:r w:rsidRPr="0028187A">
              <w:rPr>
                <w:rFonts w:ascii="Times New Roman" w:hAnsi="Times New Roman" w:cs="Times New Roman"/>
                <w:sz w:val="24"/>
                <w:szCs w:val="24"/>
                <w:lang w:val="tr-TR"/>
              </w:rPr>
              <w:t>Yetkili Kişi, Kurum Ve Kuruluşlara Bilgi Verilmesi</w:t>
            </w:r>
          </w:p>
        </w:tc>
      </w:tr>
      <w:tr w:rsidR="00DB0A4F" w:rsidRPr="00663EC4" w14:paraId="4C104DEF" w14:textId="77777777" w:rsidTr="001E1950">
        <w:tc>
          <w:tcPr>
            <w:tcW w:w="2830" w:type="dxa"/>
          </w:tcPr>
          <w:p w14:paraId="79F6DDCA" w14:textId="18E1E69C" w:rsidR="00DB0A4F" w:rsidRDefault="00DB0A4F" w:rsidP="001E1950">
            <w:pPr>
              <w:jc w:val="both"/>
              <w:rPr>
                <w:rFonts w:ascii="Times New Roman" w:hAnsi="Times New Roman" w:cs="Times New Roman"/>
                <w:b/>
                <w:sz w:val="24"/>
                <w:szCs w:val="24"/>
                <w:lang w:val="tr-TR"/>
              </w:rPr>
            </w:pPr>
            <w:r>
              <w:rPr>
                <w:rFonts w:ascii="Times New Roman" w:hAnsi="Times New Roman" w:cs="Times New Roman"/>
                <w:b/>
                <w:sz w:val="24"/>
                <w:szCs w:val="24"/>
                <w:lang w:val="tr-TR"/>
              </w:rPr>
              <w:t>Fiziksel Mekan Güvenliği</w:t>
            </w:r>
          </w:p>
        </w:tc>
        <w:tc>
          <w:tcPr>
            <w:tcW w:w="6520" w:type="dxa"/>
          </w:tcPr>
          <w:p w14:paraId="01E58DCE" w14:textId="77777777" w:rsidR="00DB0A4F" w:rsidRDefault="00F27572" w:rsidP="00D308C4">
            <w:pPr>
              <w:pStyle w:val="ListParagraph"/>
              <w:numPr>
                <w:ilvl w:val="0"/>
                <w:numId w:val="4"/>
              </w:numPr>
              <w:jc w:val="both"/>
              <w:rPr>
                <w:rFonts w:ascii="Times New Roman" w:hAnsi="Times New Roman" w:cs="Times New Roman"/>
                <w:sz w:val="24"/>
                <w:szCs w:val="24"/>
                <w:lang w:val="tr-TR"/>
              </w:rPr>
            </w:pPr>
            <w:r w:rsidRPr="00F27572">
              <w:rPr>
                <w:rFonts w:ascii="Times New Roman" w:hAnsi="Times New Roman" w:cs="Times New Roman"/>
                <w:sz w:val="24"/>
                <w:szCs w:val="24"/>
                <w:lang w:val="tr-TR"/>
              </w:rPr>
              <w:t>Fiziksel Mekan Güvenliğinin Temin</w:t>
            </w:r>
            <w:r>
              <w:rPr>
                <w:rFonts w:ascii="Times New Roman" w:hAnsi="Times New Roman" w:cs="Times New Roman"/>
                <w:sz w:val="24"/>
                <w:szCs w:val="24"/>
                <w:lang w:val="tr-TR"/>
              </w:rPr>
              <w:t>i</w:t>
            </w:r>
          </w:p>
          <w:p w14:paraId="55D3B199" w14:textId="77777777" w:rsidR="00F27572" w:rsidRDefault="00F27572" w:rsidP="00D308C4">
            <w:pPr>
              <w:pStyle w:val="ListParagraph"/>
              <w:numPr>
                <w:ilvl w:val="0"/>
                <w:numId w:val="4"/>
              </w:numPr>
              <w:jc w:val="both"/>
              <w:rPr>
                <w:rFonts w:ascii="Times New Roman" w:hAnsi="Times New Roman" w:cs="Times New Roman"/>
                <w:sz w:val="24"/>
                <w:szCs w:val="24"/>
                <w:lang w:val="tr-TR"/>
              </w:rPr>
            </w:pPr>
            <w:r w:rsidRPr="00F27572">
              <w:rPr>
                <w:rFonts w:ascii="Times New Roman" w:hAnsi="Times New Roman" w:cs="Times New Roman"/>
                <w:sz w:val="24"/>
                <w:szCs w:val="24"/>
                <w:lang w:val="tr-TR"/>
              </w:rPr>
              <w:t>Taşınır Mal Ve Kaynakların Güvenliğinin Temini</w:t>
            </w:r>
          </w:p>
          <w:p w14:paraId="0EA787C5" w14:textId="1794C8FB" w:rsidR="00263F91" w:rsidRPr="0028187A" w:rsidRDefault="00263F91" w:rsidP="00D308C4">
            <w:pPr>
              <w:pStyle w:val="ListParagraph"/>
              <w:numPr>
                <w:ilvl w:val="0"/>
                <w:numId w:val="4"/>
              </w:numPr>
              <w:jc w:val="both"/>
              <w:rPr>
                <w:rFonts w:ascii="Times New Roman" w:hAnsi="Times New Roman" w:cs="Times New Roman"/>
                <w:sz w:val="24"/>
                <w:szCs w:val="24"/>
                <w:lang w:val="tr-TR"/>
              </w:rPr>
            </w:pPr>
            <w:r w:rsidRPr="00263F91">
              <w:rPr>
                <w:rFonts w:ascii="Times New Roman" w:hAnsi="Times New Roman" w:cs="Times New Roman"/>
                <w:sz w:val="24"/>
                <w:szCs w:val="24"/>
                <w:lang w:val="tr-TR"/>
              </w:rPr>
              <w:t>İş Sağlığı / Güvenliği Faaliyetlerinin Yürütülmesi</w:t>
            </w:r>
          </w:p>
        </w:tc>
      </w:tr>
      <w:tr w:rsidR="009F55BD" w:rsidRPr="00663EC4" w14:paraId="2C7660EA" w14:textId="77777777" w:rsidTr="001E1950">
        <w:tc>
          <w:tcPr>
            <w:tcW w:w="2830" w:type="dxa"/>
          </w:tcPr>
          <w:p w14:paraId="0734231A" w14:textId="20DC84D1" w:rsidR="009F55BD" w:rsidRDefault="009F55BD" w:rsidP="001E1950">
            <w:pPr>
              <w:jc w:val="both"/>
              <w:rPr>
                <w:rFonts w:ascii="Times New Roman" w:hAnsi="Times New Roman" w:cs="Times New Roman"/>
                <w:b/>
                <w:sz w:val="24"/>
                <w:szCs w:val="24"/>
                <w:lang w:val="tr-TR"/>
              </w:rPr>
            </w:pPr>
            <w:r>
              <w:rPr>
                <w:rFonts w:ascii="Times New Roman" w:hAnsi="Times New Roman" w:cs="Times New Roman"/>
                <w:b/>
                <w:sz w:val="24"/>
                <w:szCs w:val="24"/>
                <w:lang w:val="tr-TR"/>
              </w:rPr>
              <w:t>Hukuki İşlem</w:t>
            </w:r>
          </w:p>
        </w:tc>
        <w:tc>
          <w:tcPr>
            <w:tcW w:w="6520" w:type="dxa"/>
          </w:tcPr>
          <w:p w14:paraId="3B73DC48" w14:textId="77777777" w:rsidR="009F55BD" w:rsidRDefault="009F55BD" w:rsidP="00D308C4">
            <w:pPr>
              <w:pStyle w:val="ListParagraph"/>
              <w:numPr>
                <w:ilvl w:val="0"/>
                <w:numId w:val="4"/>
              </w:numPr>
              <w:jc w:val="both"/>
              <w:rPr>
                <w:rFonts w:ascii="Times New Roman" w:hAnsi="Times New Roman" w:cs="Times New Roman"/>
                <w:sz w:val="24"/>
                <w:szCs w:val="24"/>
                <w:lang w:val="tr-TR"/>
              </w:rPr>
            </w:pPr>
            <w:r w:rsidRPr="009F55BD">
              <w:rPr>
                <w:rFonts w:ascii="Times New Roman" w:hAnsi="Times New Roman" w:cs="Times New Roman"/>
                <w:sz w:val="24"/>
                <w:szCs w:val="24"/>
                <w:lang w:val="tr-TR"/>
              </w:rPr>
              <w:t>Faaliyetlerin Mevzuata Uygun Yürütülmesi</w:t>
            </w:r>
          </w:p>
          <w:p w14:paraId="2D0A1539" w14:textId="13EC0E6B" w:rsidR="009F55BD" w:rsidRDefault="009F55BD" w:rsidP="00D308C4">
            <w:pPr>
              <w:pStyle w:val="ListParagraph"/>
              <w:numPr>
                <w:ilvl w:val="0"/>
                <w:numId w:val="4"/>
              </w:numPr>
              <w:jc w:val="both"/>
              <w:rPr>
                <w:rFonts w:ascii="Times New Roman" w:hAnsi="Times New Roman" w:cs="Times New Roman"/>
                <w:sz w:val="24"/>
                <w:szCs w:val="24"/>
                <w:lang w:val="tr-TR"/>
              </w:rPr>
            </w:pPr>
            <w:r w:rsidRPr="009F55BD">
              <w:rPr>
                <w:rFonts w:ascii="Times New Roman" w:hAnsi="Times New Roman" w:cs="Times New Roman"/>
                <w:sz w:val="24"/>
                <w:szCs w:val="24"/>
                <w:lang w:val="tr-TR"/>
              </w:rPr>
              <w:t xml:space="preserve">Hukuk İşlerinin Takibi </w:t>
            </w:r>
            <w:r>
              <w:rPr>
                <w:rFonts w:ascii="Times New Roman" w:hAnsi="Times New Roman" w:cs="Times New Roman"/>
                <w:sz w:val="24"/>
                <w:szCs w:val="24"/>
                <w:lang w:val="tr-TR"/>
              </w:rPr>
              <w:t>v</w:t>
            </w:r>
            <w:r w:rsidRPr="009F55BD">
              <w:rPr>
                <w:rFonts w:ascii="Times New Roman" w:hAnsi="Times New Roman" w:cs="Times New Roman"/>
                <w:sz w:val="24"/>
                <w:szCs w:val="24"/>
                <w:lang w:val="tr-TR"/>
              </w:rPr>
              <w:t>e Yürütülmesi</w:t>
            </w:r>
          </w:p>
          <w:p w14:paraId="4376DEBE" w14:textId="77777777" w:rsidR="009F55BD" w:rsidRDefault="009F55BD" w:rsidP="00D308C4">
            <w:pPr>
              <w:pStyle w:val="ListParagraph"/>
              <w:numPr>
                <w:ilvl w:val="0"/>
                <w:numId w:val="4"/>
              </w:numPr>
              <w:jc w:val="both"/>
              <w:rPr>
                <w:rFonts w:ascii="Times New Roman" w:hAnsi="Times New Roman" w:cs="Times New Roman"/>
                <w:sz w:val="24"/>
                <w:szCs w:val="24"/>
                <w:lang w:val="tr-TR"/>
              </w:rPr>
            </w:pPr>
            <w:r w:rsidRPr="009F55BD">
              <w:rPr>
                <w:rFonts w:ascii="Times New Roman" w:hAnsi="Times New Roman" w:cs="Times New Roman"/>
                <w:sz w:val="24"/>
                <w:szCs w:val="24"/>
                <w:lang w:val="tr-TR"/>
              </w:rPr>
              <w:t>Sözleşme Süreçlerinin Yürütülmesi</w:t>
            </w:r>
          </w:p>
          <w:p w14:paraId="76336353" w14:textId="05BC5664" w:rsidR="009F55BD" w:rsidRPr="00F27572" w:rsidRDefault="009F55BD" w:rsidP="00D308C4">
            <w:pPr>
              <w:pStyle w:val="ListParagraph"/>
              <w:numPr>
                <w:ilvl w:val="0"/>
                <w:numId w:val="4"/>
              </w:numPr>
              <w:jc w:val="both"/>
              <w:rPr>
                <w:rFonts w:ascii="Times New Roman" w:hAnsi="Times New Roman" w:cs="Times New Roman"/>
                <w:sz w:val="24"/>
                <w:szCs w:val="24"/>
                <w:lang w:val="tr-TR"/>
              </w:rPr>
            </w:pPr>
            <w:r w:rsidRPr="009F55BD">
              <w:rPr>
                <w:rFonts w:ascii="Times New Roman" w:hAnsi="Times New Roman" w:cs="Times New Roman"/>
                <w:sz w:val="24"/>
                <w:szCs w:val="24"/>
                <w:lang w:val="tr-TR"/>
              </w:rPr>
              <w:t xml:space="preserve">Yetkili Kişi, Kurum </w:t>
            </w:r>
            <w:r w:rsidR="009B4649">
              <w:rPr>
                <w:rFonts w:ascii="Times New Roman" w:hAnsi="Times New Roman" w:cs="Times New Roman"/>
                <w:sz w:val="24"/>
                <w:szCs w:val="24"/>
                <w:lang w:val="tr-TR"/>
              </w:rPr>
              <w:t>v</w:t>
            </w:r>
            <w:r w:rsidRPr="009F55BD">
              <w:rPr>
                <w:rFonts w:ascii="Times New Roman" w:hAnsi="Times New Roman" w:cs="Times New Roman"/>
                <w:sz w:val="24"/>
                <w:szCs w:val="24"/>
                <w:lang w:val="tr-TR"/>
              </w:rPr>
              <w:t>e Kuruluşlara Bilgi Verilmesi</w:t>
            </w:r>
          </w:p>
        </w:tc>
      </w:tr>
      <w:tr w:rsidR="009B4649" w:rsidRPr="00663EC4" w14:paraId="3E940998" w14:textId="77777777" w:rsidTr="001E1950">
        <w:tc>
          <w:tcPr>
            <w:tcW w:w="2830" w:type="dxa"/>
          </w:tcPr>
          <w:p w14:paraId="1C8F8DED" w14:textId="3183B743" w:rsidR="009B4649" w:rsidRDefault="009B4649" w:rsidP="009B4649">
            <w:pPr>
              <w:jc w:val="both"/>
              <w:rPr>
                <w:rFonts w:ascii="Times New Roman" w:hAnsi="Times New Roman" w:cs="Times New Roman"/>
                <w:b/>
                <w:sz w:val="24"/>
                <w:szCs w:val="24"/>
                <w:lang w:val="tr-TR"/>
              </w:rPr>
            </w:pPr>
            <w:r w:rsidRPr="00663EC4">
              <w:rPr>
                <w:rFonts w:ascii="Times New Roman" w:hAnsi="Times New Roman" w:cs="Times New Roman"/>
                <w:b/>
                <w:sz w:val="24"/>
                <w:szCs w:val="24"/>
                <w:lang w:val="tr-TR"/>
              </w:rPr>
              <w:t>İletişim</w:t>
            </w:r>
          </w:p>
        </w:tc>
        <w:tc>
          <w:tcPr>
            <w:tcW w:w="6520" w:type="dxa"/>
          </w:tcPr>
          <w:p w14:paraId="6E56FD24" w14:textId="77777777" w:rsidR="00660236" w:rsidRDefault="00660236" w:rsidP="009B4649">
            <w:pPr>
              <w:pStyle w:val="ListParagraph"/>
              <w:numPr>
                <w:ilvl w:val="0"/>
                <w:numId w:val="4"/>
              </w:numPr>
              <w:jc w:val="both"/>
              <w:rPr>
                <w:rFonts w:ascii="Times New Roman" w:hAnsi="Times New Roman" w:cs="Times New Roman"/>
                <w:sz w:val="24"/>
                <w:szCs w:val="24"/>
                <w:lang w:val="tr-TR"/>
              </w:rPr>
            </w:pPr>
            <w:r>
              <w:rPr>
                <w:rFonts w:ascii="Times New Roman" w:hAnsi="Times New Roman" w:cs="Times New Roman"/>
                <w:sz w:val="24"/>
                <w:szCs w:val="24"/>
                <w:lang w:val="tr-TR"/>
              </w:rPr>
              <w:t>İletişim Faaliyetlerinin Yürütülmesi</w:t>
            </w:r>
          </w:p>
          <w:p w14:paraId="251A4FAC" w14:textId="3A3DB69B" w:rsidR="009B4649" w:rsidRDefault="00624CAA" w:rsidP="009B4649">
            <w:pPr>
              <w:pStyle w:val="ListParagraph"/>
              <w:numPr>
                <w:ilvl w:val="0"/>
                <w:numId w:val="4"/>
              </w:numPr>
              <w:jc w:val="both"/>
              <w:rPr>
                <w:rFonts w:ascii="Times New Roman" w:hAnsi="Times New Roman" w:cs="Times New Roman"/>
                <w:sz w:val="24"/>
                <w:szCs w:val="24"/>
                <w:lang w:val="tr-TR"/>
              </w:rPr>
            </w:pPr>
            <w:r w:rsidRPr="00624CAA">
              <w:rPr>
                <w:rFonts w:ascii="Times New Roman" w:hAnsi="Times New Roman" w:cs="Times New Roman"/>
                <w:sz w:val="24"/>
                <w:szCs w:val="24"/>
                <w:lang w:val="tr-TR"/>
              </w:rPr>
              <w:t>Çalışan Adaylarının Başvuru Süreçlerinin Yürütülmesi</w:t>
            </w:r>
          </w:p>
          <w:p w14:paraId="5910E9B4" w14:textId="6C933358" w:rsidR="009B4649"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 xml:space="preserve">Finans </w:t>
            </w:r>
            <w:r>
              <w:rPr>
                <w:rFonts w:ascii="Times New Roman" w:hAnsi="Times New Roman" w:cs="Times New Roman"/>
                <w:sz w:val="24"/>
                <w:szCs w:val="24"/>
                <w:lang w:val="tr-TR"/>
              </w:rPr>
              <w:t>v</w:t>
            </w:r>
            <w:r w:rsidRPr="00C0338F">
              <w:rPr>
                <w:rFonts w:ascii="Times New Roman" w:hAnsi="Times New Roman" w:cs="Times New Roman"/>
                <w:sz w:val="24"/>
                <w:szCs w:val="24"/>
                <w:lang w:val="tr-TR"/>
              </w:rPr>
              <w:t>e Muhasebe İşlerinin Yürütülmesi</w:t>
            </w:r>
          </w:p>
          <w:p w14:paraId="26B7983E" w14:textId="5CFEE66E" w:rsidR="009B4649"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Faaliyetlerin Mevzuata Uygun Yürütülmesi</w:t>
            </w:r>
          </w:p>
          <w:p w14:paraId="39DAEBF8" w14:textId="35638140" w:rsidR="00624CAA" w:rsidRDefault="00624CAA" w:rsidP="009B4649">
            <w:pPr>
              <w:pStyle w:val="ListParagraph"/>
              <w:numPr>
                <w:ilvl w:val="0"/>
                <w:numId w:val="4"/>
              </w:numPr>
              <w:jc w:val="both"/>
              <w:rPr>
                <w:rFonts w:ascii="Times New Roman" w:hAnsi="Times New Roman" w:cs="Times New Roman"/>
                <w:sz w:val="24"/>
                <w:szCs w:val="24"/>
                <w:lang w:val="tr-TR"/>
              </w:rPr>
            </w:pPr>
            <w:r w:rsidRPr="00624CAA">
              <w:rPr>
                <w:rFonts w:ascii="Times New Roman" w:hAnsi="Times New Roman" w:cs="Times New Roman"/>
                <w:sz w:val="24"/>
                <w:szCs w:val="24"/>
                <w:lang w:val="tr-TR"/>
              </w:rPr>
              <w:t>İş Faaliyetlerinin Yürütülmesi / Denetimi</w:t>
            </w:r>
          </w:p>
          <w:p w14:paraId="45623C1B" w14:textId="06A2FAF5" w:rsidR="008B3346" w:rsidRDefault="008B3346" w:rsidP="009B4649">
            <w:pPr>
              <w:pStyle w:val="ListParagraph"/>
              <w:numPr>
                <w:ilvl w:val="0"/>
                <w:numId w:val="4"/>
              </w:numPr>
              <w:jc w:val="both"/>
              <w:rPr>
                <w:rFonts w:ascii="Times New Roman" w:hAnsi="Times New Roman" w:cs="Times New Roman"/>
                <w:sz w:val="24"/>
                <w:szCs w:val="24"/>
                <w:lang w:val="tr-TR"/>
              </w:rPr>
            </w:pPr>
            <w:r w:rsidRPr="008B3346">
              <w:rPr>
                <w:rFonts w:ascii="Times New Roman" w:hAnsi="Times New Roman" w:cs="Times New Roman"/>
                <w:sz w:val="24"/>
                <w:szCs w:val="24"/>
                <w:lang w:val="tr-TR"/>
              </w:rPr>
              <w:t>Mal / Hizmet Satın Alım Süreçlerinin Yürütülmesi</w:t>
            </w:r>
          </w:p>
          <w:p w14:paraId="35823344" w14:textId="345FB3A6" w:rsidR="008B3346" w:rsidRDefault="008B3346" w:rsidP="009B4649">
            <w:pPr>
              <w:pStyle w:val="ListParagraph"/>
              <w:numPr>
                <w:ilvl w:val="0"/>
                <w:numId w:val="4"/>
              </w:numPr>
              <w:jc w:val="both"/>
              <w:rPr>
                <w:rFonts w:ascii="Times New Roman" w:hAnsi="Times New Roman" w:cs="Times New Roman"/>
                <w:sz w:val="24"/>
                <w:szCs w:val="24"/>
                <w:lang w:val="tr-TR"/>
              </w:rPr>
            </w:pPr>
            <w:r w:rsidRPr="008B3346">
              <w:rPr>
                <w:rFonts w:ascii="Times New Roman" w:hAnsi="Times New Roman" w:cs="Times New Roman"/>
                <w:sz w:val="24"/>
                <w:szCs w:val="24"/>
                <w:lang w:val="tr-TR"/>
              </w:rPr>
              <w:t>Mal / Hizmet Satış Süreçlerinin Yürütülmesi</w:t>
            </w:r>
          </w:p>
          <w:p w14:paraId="567BC2B7" w14:textId="70450E85" w:rsidR="008B3346" w:rsidRDefault="008B3346" w:rsidP="009B4649">
            <w:pPr>
              <w:pStyle w:val="ListParagraph"/>
              <w:numPr>
                <w:ilvl w:val="0"/>
                <w:numId w:val="4"/>
              </w:numPr>
              <w:jc w:val="both"/>
              <w:rPr>
                <w:rFonts w:ascii="Times New Roman" w:hAnsi="Times New Roman" w:cs="Times New Roman"/>
                <w:sz w:val="24"/>
                <w:szCs w:val="24"/>
                <w:lang w:val="tr-TR"/>
              </w:rPr>
            </w:pPr>
            <w:r w:rsidRPr="008B3346">
              <w:rPr>
                <w:rFonts w:ascii="Times New Roman" w:hAnsi="Times New Roman" w:cs="Times New Roman"/>
                <w:sz w:val="24"/>
                <w:szCs w:val="24"/>
                <w:lang w:val="tr-TR"/>
              </w:rPr>
              <w:t>Lojistik Faaliyetlerinin Yürütülmesi</w:t>
            </w:r>
          </w:p>
          <w:p w14:paraId="244AFF80" w14:textId="59089F51" w:rsidR="008B3346" w:rsidRDefault="008B3346" w:rsidP="009B4649">
            <w:pPr>
              <w:pStyle w:val="ListParagraph"/>
              <w:numPr>
                <w:ilvl w:val="0"/>
                <w:numId w:val="4"/>
              </w:numPr>
              <w:jc w:val="both"/>
              <w:rPr>
                <w:rFonts w:ascii="Times New Roman" w:hAnsi="Times New Roman" w:cs="Times New Roman"/>
                <w:sz w:val="24"/>
                <w:szCs w:val="24"/>
                <w:lang w:val="tr-TR"/>
              </w:rPr>
            </w:pPr>
            <w:r w:rsidRPr="008B3346">
              <w:rPr>
                <w:rFonts w:ascii="Times New Roman" w:hAnsi="Times New Roman" w:cs="Times New Roman"/>
                <w:sz w:val="24"/>
                <w:szCs w:val="24"/>
                <w:lang w:val="tr-TR"/>
              </w:rPr>
              <w:t>Ürün / Hizmetlerin Pazarlama Süreçlerinin Yürütülmesi</w:t>
            </w:r>
          </w:p>
          <w:p w14:paraId="6C5837CC" w14:textId="77777777" w:rsidR="009B4649"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 xml:space="preserve">Hukuk İşlerinin Takibi </w:t>
            </w:r>
            <w:r>
              <w:rPr>
                <w:rFonts w:ascii="Times New Roman" w:hAnsi="Times New Roman" w:cs="Times New Roman"/>
                <w:sz w:val="24"/>
                <w:szCs w:val="24"/>
                <w:lang w:val="tr-TR"/>
              </w:rPr>
              <w:t>v</w:t>
            </w:r>
            <w:r w:rsidRPr="00C0338F">
              <w:rPr>
                <w:rFonts w:ascii="Times New Roman" w:hAnsi="Times New Roman" w:cs="Times New Roman"/>
                <w:sz w:val="24"/>
                <w:szCs w:val="24"/>
                <w:lang w:val="tr-TR"/>
              </w:rPr>
              <w:t>e Yürütülmesi</w:t>
            </w:r>
          </w:p>
          <w:p w14:paraId="0F616C92" w14:textId="4E2D991C" w:rsidR="009B4649"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Sözleşme Süreçlerinin Yürütülmesi</w:t>
            </w:r>
          </w:p>
          <w:p w14:paraId="4657A954" w14:textId="08F29305" w:rsidR="00624CAA" w:rsidRDefault="00624CAA" w:rsidP="009B4649">
            <w:pPr>
              <w:pStyle w:val="ListParagraph"/>
              <w:numPr>
                <w:ilvl w:val="0"/>
                <w:numId w:val="4"/>
              </w:numPr>
              <w:jc w:val="both"/>
              <w:rPr>
                <w:rFonts w:ascii="Times New Roman" w:hAnsi="Times New Roman" w:cs="Times New Roman"/>
                <w:sz w:val="24"/>
                <w:szCs w:val="24"/>
                <w:lang w:val="tr-TR"/>
              </w:rPr>
            </w:pPr>
            <w:r w:rsidRPr="00624CAA">
              <w:rPr>
                <w:rFonts w:ascii="Times New Roman" w:hAnsi="Times New Roman" w:cs="Times New Roman"/>
                <w:sz w:val="24"/>
                <w:szCs w:val="24"/>
                <w:lang w:val="tr-TR"/>
              </w:rPr>
              <w:t>İş Sağlığı / Güvenliği Faaliyetlerinin Yürütülmesi</w:t>
            </w:r>
          </w:p>
          <w:p w14:paraId="4A447046" w14:textId="278EE067" w:rsidR="009B4649" w:rsidRPr="009F55BD"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 xml:space="preserve">Yetkili Kişi, Kurum </w:t>
            </w:r>
            <w:r>
              <w:rPr>
                <w:rFonts w:ascii="Times New Roman" w:hAnsi="Times New Roman" w:cs="Times New Roman"/>
                <w:sz w:val="24"/>
                <w:szCs w:val="24"/>
                <w:lang w:val="tr-TR"/>
              </w:rPr>
              <w:t>v</w:t>
            </w:r>
            <w:r w:rsidRPr="00C0338F">
              <w:rPr>
                <w:rFonts w:ascii="Times New Roman" w:hAnsi="Times New Roman" w:cs="Times New Roman"/>
                <w:sz w:val="24"/>
                <w:szCs w:val="24"/>
                <w:lang w:val="tr-TR"/>
              </w:rPr>
              <w:t>e Kuruluşlara Bilgi Verilmesi</w:t>
            </w:r>
          </w:p>
        </w:tc>
      </w:tr>
      <w:tr w:rsidR="009E356A" w:rsidRPr="00663EC4" w14:paraId="7ED10082" w14:textId="77777777" w:rsidTr="001E1950">
        <w:tc>
          <w:tcPr>
            <w:tcW w:w="2830" w:type="dxa"/>
          </w:tcPr>
          <w:p w14:paraId="1B41706B" w14:textId="38AD59E2" w:rsidR="009E356A" w:rsidRPr="00663EC4" w:rsidRDefault="009E356A" w:rsidP="009B4649">
            <w:pPr>
              <w:jc w:val="both"/>
              <w:rPr>
                <w:rFonts w:ascii="Times New Roman" w:hAnsi="Times New Roman" w:cs="Times New Roman"/>
                <w:b/>
                <w:sz w:val="24"/>
                <w:szCs w:val="24"/>
                <w:lang w:val="tr-TR"/>
              </w:rPr>
            </w:pPr>
            <w:r>
              <w:rPr>
                <w:rFonts w:ascii="Times New Roman" w:hAnsi="Times New Roman" w:cs="Times New Roman"/>
                <w:b/>
                <w:sz w:val="24"/>
                <w:szCs w:val="24"/>
                <w:lang w:val="tr-TR"/>
              </w:rPr>
              <w:t>İşlem Güvenliği</w:t>
            </w:r>
          </w:p>
        </w:tc>
        <w:tc>
          <w:tcPr>
            <w:tcW w:w="6520" w:type="dxa"/>
          </w:tcPr>
          <w:p w14:paraId="3EE34A13" w14:textId="77777777" w:rsidR="009E356A" w:rsidRDefault="009E356A" w:rsidP="009B4649">
            <w:pPr>
              <w:pStyle w:val="ListParagraph"/>
              <w:numPr>
                <w:ilvl w:val="0"/>
                <w:numId w:val="4"/>
              </w:numPr>
              <w:jc w:val="both"/>
              <w:rPr>
                <w:rFonts w:ascii="Times New Roman" w:hAnsi="Times New Roman" w:cs="Times New Roman"/>
                <w:sz w:val="24"/>
                <w:szCs w:val="24"/>
                <w:lang w:val="tr-TR"/>
              </w:rPr>
            </w:pPr>
            <w:r w:rsidRPr="009E356A">
              <w:rPr>
                <w:rFonts w:ascii="Times New Roman" w:hAnsi="Times New Roman" w:cs="Times New Roman"/>
                <w:sz w:val="24"/>
                <w:szCs w:val="24"/>
                <w:lang w:val="tr-TR"/>
              </w:rPr>
              <w:t>Finans Ve Muhasebe İşlerinin Yürütülmesi</w:t>
            </w:r>
          </w:p>
          <w:p w14:paraId="38826E5F" w14:textId="30C634C5" w:rsidR="009E356A" w:rsidRDefault="009E356A" w:rsidP="009B4649">
            <w:pPr>
              <w:pStyle w:val="ListParagraph"/>
              <w:numPr>
                <w:ilvl w:val="0"/>
                <w:numId w:val="4"/>
              </w:numPr>
              <w:jc w:val="both"/>
              <w:rPr>
                <w:rFonts w:ascii="Times New Roman" w:hAnsi="Times New Roman" w:cs="Times New Roman"/>
                <w:sz w:val="24"/>
                <w:szCs w:val="24"/>
                <w:lang w:val="tr-TR"/>
              </w:rPr>
            </w:pPr>
            <w:r w:rsidRPr="009E356A">
              <w:rPr>
                <w:rFonts w:ascii="Times New Roman" w:hAnsi="Times New Roman" w:cs="Times New Roman"/>
                <w:sz w:val="24"/>
                <w:szCs w:val="24"/>
                <w:lang w:val="tr-TR"/>
              </w:rPr>
              <w:t>Mal / Hizmet Satış Süreçlerinin Yürütülmesi</w:t>
            </w:r>
          </w:p>
        </w:tc>
      </w:tr>
      <w:tr w:rsidR="009B4649" w:rsidRPr="00663EC4" w14:paraId="2D01153E" w14:textId="77777777" w:rsidTr="001E1950">
        <w:tc>
          <w:tcPr>
            <w:tcW w:w="2830" w:type="dxa"/>
          </w:tcPr>
          <w:p w14:paraId="5C724F01" w14:textId="77777777" w:rsidR="009B4649" w:rsidRPr="00663EC4" w:rsidRDefault="009B4649" w:rsidP="009B4649">
            <w:pPr>
              <w:jc w:val="both"/>
              <w:rPr>
                <w:rFonts w:ascii="Times New Roman" w:hAnsi="Times New Roman" w:cs="Times New Roman"/>
                <w:b/>
                <w:sz w:val="24"/>
                <w:szCs w:val="24"/>
                <w:lang w:val="tr-TR"/>
              </w:rPr>
            </w:pPr>
            <w:r w:rsidRPr="00663EC4">
              <w:rPr>
                <w:rFonts w:ascii="Times New Roman" w:hAnsi="Times New Roman" w:cs="Times New Roman"/>
                <w:b/>
                <w:sz w:val="24"/>
                <w:szCs w:val="24"/>
                <w:lang w:val="tr-TR"/>
              </w:rPr>
              <w:t>Kimlik</w:t>
            </w:r>
          </w:p>
        </w:tc>
        <w:tc>
          <w:tcPr>
            <w:tcW w:w="6520" w:type="dxa"/>
          </w:tcPr>
          <w:p w14:paraId="79534B27" w14:textId="77777777" w:rsidR="009B4649" w:rsidRPr="00775E63" w:rsidRDefault="009B4649" w:rsidP="009B4649">
            <w:pPr>
              <w:pStyle w:val="ListParagraph"/>
              <w:numPr>
                <w:ilvl w:val="0"/>
                <w:numId w:val="4"/>
              </w:numPr>
              <w:jc w:val="both"/>
              <w:rPr>
                <w:rFonts w:ascii="Times New Roman" w:hAnsi="Times New Roman" w:cs="Times New Roman"/>
                <w:sz w:val="24"/>
                <w:szCs w:val="24"/>
                <w:lang w:val="tr-TR"/>
              </w:rPr>
            </w:pPr>
            <w:r w:rsidRPr="00775E63">
              <w:rPr>
                <w:rFonts w:ascii="Times New Roman" w:hAnsi="Times New Roman" w:cs="Times New Roman"/>
                <w:sz w:val="24"/>
                <w:szCs w:val="24"/>
                <w:lang w:val="tr-TR"/>
              </w:rPr>
              <w:t>İş Faaliyetlerinin Yürütülmesi / Denetimi</w:t>
            </w:r>
          </w:p>
          <w:p w14:paraId="564CA9E8" w14:textId="77777777" w:rsidR="009B4649" w:rsidRPr="00C61160" w:rsidRDefault="009B4649" w:rsidP="009B4649">
            <w:pPr>
              <w:pStyle w:val="ListParagraph"/>
              <w:numPr>
                <w:ilvl w:val="0"/>
                <w:numId w:val="4"/>
              </w:numPr>
              <w:jc w:val="both"/>
              <w:rPr>
                <w:rFonts w:ascii="Times New Roman" w:hAnsi="Times New Roman" w:cs="Times New Roman"/>
                <w:sz w:val="24"/>
                <w:szCs w:val="24"/>
                <w:lang w:val="tr-TR"/>
              </w:rPr>
            </w:pPr>
            <w:r w:rsidRPr="00C61160">
              <w:rPr>
                <w:rFonts w:ascii="Times New Roman" w:hAnsi="Times New Roman" w:cs="Times New Roman"/>
                <w:sz w:val="24"/>
                <w:szCs w:val="24"/>
                <w:lang w:val="tr-TR"/>
              </w:rPr>
              <w:lastRenderedPageBreak/>
              <w:t>Lojistik Faaliyetlerinin Yürütülmesi</w:t>
            </w:r>
          </w:p>
          <w:p w14:paraId="7BA07CA9" w14:textId="77777777" w:rsidR="009B4649"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İletişim Faaliyetlerinin Yürütülmesi</w:t>
            </w:r>
          </w:p>
          <w:p w14:paraId="2EECE794" w14:textId="6D174FD6" w:rsidR="009B4649"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Çalışan Adaylarının Başvuru Süreçlerinin Yürütülmesi</w:t>
            </w:r>
          </w:p>
          <w:p w14:paraId="325EA9AC" w14:textId="448D3093" w:rsidR="00775E63" w:rsidRPr="00775E63" w:rsidRDefault="00775E63" w:rsidP="00775E63">
            <w:pPr>
              <w:pStyle w:val="ListParagraph"/>
              <w:numPr>
                <w:ilvl w:val="0"/>
                <w:numId w:val="4"/>
              </w:numPr>
              <w:rPr>
                <w:rFonts w:ascii="Times New Roman" w:hAnsi="Times New Roman" w:cs="Times New Roman"/>
                <w:sz w:val="24"/>
                <w:szCs w:val="24"/>
                <w:lang w:val="tr-TR"/>
              </w:rPr>
            </w:pPr>
            <w:r w:rsidRPr="00775E63">
              <w:rPr>
                <w:rFonts w:ascii="Times New Roman" w:hAnsi="Times New Roman" w:cs="Times New Roman"/>
                <w:sz w:val="24"/>
                <w:szCs w:val="24"/>
                <w:lang w:val="tr-TR"/>
              </w:rPr>
              <w:t>İş Sağlığı / Güvenliği Faaliyetlerinin Yürütülmesi</w:t>
            </w:r>
          </w:p>
          <w:p w14:paraId="2232D454" w14:textId="77777777" w:rsidR="009B4649" w:rsidRPr="00775E63" w:rsidRDefault="009B4649" w:rsidP="009B4649">
            <w:pPr>
              <w:pStyle w:val="ListParagraph"/>
              <w:numPr>
                <w:ilvl w:val="0"/>
                <w:numId w:val="4"/>
              </w:numPr>
              <w:jc w:val="both"/>
              <w:rPr>
                <w:rFonts w:ascii="Times New Roman" w:hAnsi="Times New Roman" w:cs="Times New Roman"/>
                <w:sz w:val="24"/>
                <w:szCs w:val="24"/>
                <w:lang w:val="tr-TR"/>
              </w:rPr>
            </w:pPr>
            <w:r w:rsidRPr="00775E63">
              <w:rPr>
                <w:rFonts w:ascii="Times New Roman" w:hAnsi="Times New Roman" w:cs="Times New Roman"/>
                <w:sz w:val="24"/>
                <w:szCs w:val="24"/>
                <w:lang w:val="tr-TR"/>
              </w:rPr>
              <w:t>Mal / Hizmet Satış Süreçlerinin Yürütülmesi</w:t>
            </w:r>
          </w:p>
          <w:p w14:paraId="250149FA" w14:textId="4E5EA127" w:rsidR="009B4649" w:rsidRDefault="009B4649" w:rsidP="009B4649">
            <w:pPr>
              <w:pStyle w:val="ListParagraph"/>
              <w:numPr>
                <w:ilvl w:val="0"/>
                <w:numId w:val="4"/>
              </w:numPr>
              <w:jc w:val="both"/>
              <w:rPr>
                <w:rFonts w:ascii="Times New Roman" w:hAnsi="Times New Roman" w:cs="Times New Roman"/>
                <w:sz w:val="24"/>
                <w:szCs w:val="24"/>
                <w:lang w:val="tr-TR"/>
              </w:rPr>
            </w:pPr>
            <w:r w:rsidRPr="00775E63">
              <w:rPr>
                <w:rFonts w:ascii="Times New Roman" w:hAnsi="Times New Roman" w:cs="Times New Roman"/>
                <w:sz w:val="24"/>
                <w:szCs w:val="24"/>
                <w:lang w:val="tr-TR"/>
              </w:rPr>
              <w:t>Mal / Hizmet Satın Alım Süreçlerinin Yürütülmesi</w:t>
            </w:r>
          </w:p>
          <w:p w14:paraId="1F593228" w14:textId="607224BB" w:rsidR="00C61160" w:rsidRPr="00775E63" w:rsidRDefault="00C61160" w:rsidP="009B4649">
            <w:pPr>
              <w:pStyle w:val="ListParagraph"/>
              <w:numPr>
                <w:ilvl w:val="0"/>
                <w:numId w:val="4"/>
              </w:numPr>
              <w:jc w:val="both"/>
              <w:rPr>
                <w:rFonts w:ascii="Times New Roman" w:hAnsi="Times New Roman" w:cs="Times New Roman"/>
                <w:sz w:val="24"/>
                <w:szCs w:val="24"/>
                <w:lang w:val="tr-TR"/>
              </w:rPr>
            </w:pPr>
            <w:r w:rsidRPr="00C61160">
              <w:rPr>
                <w:rFonts w:ascii="Times New Roman" w:hAnsi="Times New Roman" w:cs="Times New Roman"/>
                <w:sz w:val="24"/>
                <w:szCs w:val="24"/>
                <w:lang w:val="tr-TR"/>
              </w:rPr>
              <w:t>Mal / Hizmet Üretim Ve Operasyon Süreçlerinin Yürütülmes</w:t>
            </w:r>
            <w:r>
              <w:rPr>
                <w:rFonts w:ascii="Times New Roman" w:hAnsi="Times New Roman" w:cs="Times New Roman"/>
                <w:sz w:val="24"/>
                <w:szCs w:val="24"/>
                <w:lang w:val="tr-TR"/>
              </w:rPr>
              <w:t>i</w:t>
            </w:r>
          </w:p>
          <w:p w14:paraId="0652F504" w14:textId="77777777" w:rsidR="009B4649" w:rsidRPr="00775E63" w:rsidRDefault="009B4649" w:rsidP="009B4649">
            <w:pPr>
              <w:pStyle w:val="ListParagraph"/>
              <w:numPr>
                <w:ilvl w:val="0"/>
                <w:numId w:val="4"/>
              </w:numPr>
              <w:jc w:val="both"/>
              <w:rPr>
                <w:rFonts w:ascii="Times New Roman" w:hAnsi="Times New Roman" w:cs="Times New Roman"/>
                <w:sz w:val="24"/>
                <w:szCs w:val="24"/>
                <w:lang w:val="tr-TR"/>
              </w:rPr>
            </w:pPr>
            <w:r w:rsidRPr="00775E63">
              <w:rPr>
                <w:rFonts w:ascii="Times New Roman" w:hAnsi="Times New Roman" w:cs="Times New Roman"/>
                <w:sz w:val="24"/>
                <w:szCs w:val="24"/>
                <w:lang w:val="tr-TR"/>
              </w:rPr>
              <w:t>Sözleşme Süreçlerinin Yürütülmesi</w:t>
            </w:r>
          </w:p>
          <w:p w14:paraId="0E352DA4" w14:textId="0B86E7B2" w:rsidR="009B4649"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 xml:space="preserve">Finans </w:t>
            </w:r>
            <w:r>
              <w:rPr>
                <w:rFonts w:ascii="Times New Roman" w:hAnsi="Times New Roman" w:cs="Times New Roman"/>
                <w:sz w:val="24"/>
                <w:szCs w:val="24"/>
                <w:lang w:val="tr-TR"/>
              </w:rPr>
              <w:t>v</w:t>
            </w:r>
            <w:r w:rsidRPr="00C0338F">
              <w:rPr>
                <w:rFonts w:ascii="Times New Roman" w:hAnsi="Times New Roman" w:cs="Times New Roman"/>
                <w:sz w:val="24"/>
                <w:szCs w:val="24"/>
                <w:lang w:val="tr-TR"/>
              </w:rPr>
              <w:t>e Muhasebe İşlerinin Yürütülmesi</w:t>
            </w:r>
          </w:p>
          <w:p w14:paraId="66ABE7C2" w14:textId="77777777" w:rsidR="009B4649"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Faaliyetlerin Mevzuata Uygun Yürütülmesi</w:t>
            </w:r>
          </w:p>
          <w:p w14:paraId="7B1CF094" w14:textId="1B75F585" w:rsidR="009B4649"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 xml:space="preserve">Hukuk İşlerinin Takibi </w:t>
            </w:r>
            <w:r>
              <w:rPr>
                <w:rFonts w:ascii="Times New Roman" w:hAnsi="Times New Roman" w:cs="Times New Roman"/>
                <w:sz w:val="24"/>
                <w:szCs w:val="24"/>
                <w:lang w:val="tr-TR"/>
              </w:rPr>
              <w:t>v</w:t>
            </w:r>
            <w:r w:rsidRPr="00C0338F">
              <w:rPr>
                <w:rFonts w:ascii="Times New Roman" w:hAnsi="Times New Roman" w:cs="Times New Roman"/>
                <w:sz w:val="24"/>
                <w:szCs w:val="24"/>
                <w:lang w:val="tr-TR"/>
              </w:rPr>
              <w:t>e Yürütülmesi</w:t>
            </w:r>
          </w:p>
          <w:p w14:paraId="4F9B4CEF" w14:textId="15F80AC7" w:rsidR="009B4649"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Sözleşme Süreçlerinin Yürütülmesi</w:t>
            </w:r>
          </w:p>
          <w:p w14:paraId="67C23CE5" w14:textId="0586224F" w:rsidR="00C61160" w:rsidRDefault="00C61160" w:rsidP="009B4649">
            <w:pPr>
              <w:pStyle w:val="ListParagraph"/>
              <w:numPr>
                <w:ilvl w:val="0"/>
                <w:numId w:val="4"/>
              </w:numPr>
              <w:jc w:val="both"/>
              <w:rPr>
                <w:rFonts w:ascii="Times New Roman" w:hAnsi="Times New Roman" w:cs="Times New Roman"/>
                <w:sz w:val="24"/>
                <w:szCs w:val="24"/>
                <w:lang w:val="tr-TR"/>
              </w:rPr>
            </w:pPr>
            <w:r w:rsidRPr="00C61160">
              <w:rPr>
                <w:rFonts w:ascii="Times New Roman" w:hAnsi="Times New Roman" w:cs="Times New Roman"/>
                <w:sz w:val="24"/>
                <w:szCs w:val="24"/>
                <w:lang w:val="tr-TR"/>
              </w:rPr>
              <w:t>Bilgi Güvenliği Süreçlerinin Yürütülmesi</w:t>
            </w:r>
          </w:p>
          <w:p w14:paraId="3457F28F" w14:textId="29856CF9" w:rsidR="009B4649" w:rsidRPr="00663EC4" w:rsidRDefault="009B4649" w:rsidP="009B4649">
            <w:pPr>
              <w:pStyle w:val="ListParagraph"/>
              <w:numPr>
                <w:ilvl w:val="0"/>
                <w:numId w:val="4"/>
              </w:numPr>
              <w:jc w:val="both"/>
              <w:rPr>
                <w:rFonts w:ascii="Times New Roman" w:hAnsi="Times New Roman" w:cs="Times New Roman"/>
                <w:sz w:val="24"/>
                <w:szCs w:val="24"/>
                <w:lang w:val="tr-TR"/>
              </w:rPr>
            </w:pPr>
            <w:r w:rsidRPr="00C0338F">
              <w:rPr>
                <w:rFonts w:ascii="Times New Roman" w:hAnsi="Times New Roman" w:cs="Times New Roman"/>
                <w:sz w:val="24"/>
                <w:szCs w:val="24"/>
                <w:lang w:val="tr-TR"/>
              </w:rPr>
              <w:t xml:space="preserve">Yetkili Kişi, Kurum </w:t>
            </w:r>
            <w:r>
              <w:rPr>
                <w:rFonts w:ascii="Times New Roman" w:hAnsi="Times New Roman" w:cs="Times New Roman"/>
                <w:sz w:val="24"/>
                <w:szCs w:val="24"/>
                <w:lang w:val="tr-TR"/>
              </w:rPr>
              <w:t>v</w:t>
            </w:r>
            <w:r w:rsidRPr="00C0338F">
              <w:rPr>
                <w:rFonts w:ascii="Times New Roman" w:hAnsi="Times New Roman" w:cs="Times New Roman"/>
                <w:sz w:val="24"/>
                <w:szCs w:val="24"/>
                <w:lang w:val="tr-TR"/>
              </w:rPr>
              <w:t>e Kuruluşlara Bilgi Verilmesi</w:t>
            </w:r>
          </w:p>
        </w:tc>
      </w:tr>
      <w:tr w:rsidR="009B4649" w:rsidRPr="00663EC4" w14:paraId="101B5774" w14:textId="77777777" w:rsidTr="00E966E8">
        <w:trPr>
          <w:trHeight w:val="620"/>
        </w:trPr>
        <w:tc>
          <w:tcPr>
            <w:tcW w:w="2830" w:type="dxa"/>
          </w:tcPr>
          <w:p w14:paraId="76DCD929" w14:textId="31C9C375" w:rsidR="009B4649" w:rsidRPr="00663EC4" w:rsidRDefault="009B4649" w:rsidP="009B4649">
            <w:pPr>
              <w:jc w:val="both"/>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Mesleki Deneyim</w:t>
            </w:r>
          </w:p>
        </w:tc>
        <w:tc>
          <w:tcPr>
            <w:tcW w:w="6520" w:type="dxa"/>
          </w:tcPr>
          <w:p w14:paraId="411B7241" w14:textId="77777777" w:rsidR="009B4649" w:rsidRDefault="009B4649" w:rsidP="009B4649">
            <w:pPr>
              <w:pStyle w:val="ListParagraph"/>
              <w:numPr>
                <w:ilvl w:val="0"/>
                <w:numId w:val="4"/>
              </w:numPr>
              <w:jc w:val="both"/>
              <w:rPr>
                <w:rFonts w:ascii="Times New Roman" w:hAnsi="Times New Roman" w:cs="Times New Roman"/>
                <w:sz w:val="24"/>
                <w:szCs w:val="24"/>
                <w:lang w:val="tr-TR"/>
              </w:rPr>
            </w:pPr>
            <w:r w:rsidRPr="009B4649">
              <w:rPr>
                <w:rFonts w:ascii="Times New Roman" w:hAnsi="Times New Roman" w:cs="Times New Roman"/>
                <w:sz w:val="24"/>
                <w:szCs w:val="24"/>
                <w:lang w:val="tr-TR"/>
              </w:rPr>
              <w:t>Çalışan Adaylarının Başvuru Süreçlerinin Yürütülmesi</w:t>
            </w:r>
          </w:p>
          <w:p w14:paraId="118400B2" w14:textId="506D1CD8" w:rsidR="00EB56A5" w:rsidRPr="00C0338F" w:rsidRDefault="00EB56A5" w:rsidP="009B4649">
            <w:pPr>
              <w:pStyle w:val="ListParagraph"/>
              <w:numPr>
                <w:ilvl w:val="0"/>
                <w:numId w:val="4"/>
              </w:numPr>
              <w:jc w:val="both"/>
              <w:rPr>
                <w:rFonts w:ascii="Times New Roman" w:hAnsi="Times New Roman" w:cs="Times New Roman"/>
                <w:sz w:val="24"/>
                <w:szCs w:val="24"/>
                <w:lang w:val="tr-TR"/>
              </w:rPr>
            </w:pPr>
            <w:r w:rsidRPr="00EB56A5">
              <w:rPr>
                <w:rFonts w:ascii="Times New Roman" w:hAnsi="Times New Roman" w:cs="Times New Roman"/>
                <w:sz w:val="24"/>
                <w:szCs w:val="24"/>
                <w:lang w:val="tr-TR"/>
              </w:rPr>
              <w:t>Sözleşme Süreçlerinin Yürütülmesi</w:t>
            </w:r>
          </w:p>
        </w:tc>
      </w:tr>
      <w:tr w:rsidR="009B4649" w:rsidRPr="00663EC4" w14:paraId="3375F0B5" w14:textId="77777777" w:rsidTr="001E1950">
        <w:tc>
          <w:tcPr>
            <w:tcW w:w="2830" w:type="dxa"/>
          </w:tcPr>
          <w:p w14:paraId="3BB8F4AD" w14:textId="461A140A" w:rsidR="009B4649" w:rsidRDefault="009B4649" w:rsidP="009B4649">
            <w:pPr>
              <w:jc w:val="both"/>
              <w:rPr>
                <w:rFonts w:ascii="Times New Roman" w:hAnsi="Times New Roman" w:cs="Times New Roman"/>
                <w:b/>
                <w:sz w:val="24"/>
                <w:szCs w:val="24"/>
                <w:lang w:val="tr-TR"/>
              </w:rPr>
            </w:pPr>
            <w:r>
              <w:rPr>
                <w:rFonts w:ascii="Times New Roman" w:hAnsi="Times New Roman" w:cs="Times New Roman"/>
                <w:b/>
                <w:sz w:val="24"/>
                <w:szCs w:val="24"/>
                <w:lang w:val="tr-TR"/>
              </w:rPr>
              <w:t>Müşteri İşlem</w:t>
            </w:r>
          </w:p>
        </w:tc>
        <w:tc>
          <w:tcPr>
            <w:tcW w:w="6520" w:type="dxa"/>
          </w:tcPr>
          <w:p w14:paraId="3744F4DF" w14:textId="77777777" w:rsidR="00E966E8" w:rsidRPr="00E966E8" w:rsidRDefault="00E966E8" w:rsidP="00E966E8">
            <w:pPr>
              <w:pStyle w:val="ListParagraph"/>
              <w:numPr>
                <w:ilvl w:val="0"/>
                <w:numId w:val="4"/>
              </w:numPr>
              <w:rPr>
                <w:rFonts w:ascii="Times New Roman" w:hAnsi="Times New Roman" w:cs="Times New Roman"/>
                <w:sz w:val="24"/>
                <w:szCs w:val="24"/>
                <w:lang w:val="tr-TR"/>
              </w:rPr>
            </w:pPr>
            <w:r w:rsidRPr="00E966E8">
              <w:rPr>
                <w:rFonts w:ascii="Times New Roman" w:hAnsi="Times New Roman" w:cs="Times New Roman"/>
                <w:sz w:val="24"/>
                <w:szCs w:val="24"/>
                <w:lang w:val="tr-TR"/>
              </w:rPr>
              <w:t>Finans ve Muhasebe İşlerinin Yürütülmesi</w:t>
            </w:r>
          </w:p>
          <w:p w14:paraId="3B2B00FF" w14:textId="77777777" w:rsidR="00AA7AE4" w:rsidRDefault="00E966E8" w:rsidP="009B4649">
            <w:pPr>
              <w:pStyle w:val="ListParagraph"/>
              <w:numPr>
                <w:ilvl w:val="0"/>
                <w:numId w:val="4"/>
              </w:numPr>
              <w:jc w:val="both"/>
              <w:rPr>
                <w:rFonts w:ascii="Times New Roman" w:hAnsi="Times New Roman" w:cs="Times New Roman"/>
                <w:sz w:val="24"/>
                <w:szCs w:val="24"/>
                <w:lang w:val="tr-TR"/>
              </w:rPr>
            </w:pPr>
            <w:r w:rsidRPr="00E966E8">
              <w:rPr>
                <w:rFonts w:ascii="Times New Roman" w:hAnsi="Times New Roman" w:cs="Times New Roman"/>
                <w:sz w:val="24"/>
                <w:szCs w:val="24"/>
                <w:lang w:val="tr-TR"/>
              </w:rPr>
              <w:t>Risk Yönetimi Süreçlerinin Yürütülmes</w:t>
            </w:r>
            <w:r>
              <w:rPr>
                <w:rFonts w:ascii="Times New Roman" w:hAnsi="Times New Roman" w:cs="Times New Roman"/>
                <w:sz w:val="24"/>
                <w:szCs w:val="24"/>
                <w:lang w:val="tr-TR"/>
              </w:rPr>
              <w:t>i</w:t>
            </w:r>
          </w:p>
          <w:p w14:paraId="49801464" w14:textId="77777777" w:rsidR="00E966E8" w:rsidRDefault="00E966E8" w:rsidP="009B4649">
            <w:pPr>
              <w:pStyle w:val="ListParagraph"/>
              <w:numPr>
                <w:ilvl w:val="0"/>
                <w:numId w:val="4"/>
              </w:numPr>
              <w:jc w:val="both"/>
              <w:rPr>
                <w:rFonts w:ascii="Times New Roman" w:hAnsi="Times New Roman" w:cs="Times New Roman"/>
                <w:sz w:val="24"/>
                <w:szCs w:val="24"/>
                <w:lang w:val="tr-TR"/>
              </w:rPr>
            </w:pPr>
            <w:r w:rsidRPr="00E966E8">
              <w:rPr>
                <w:rFonts w:ascii="Times New Roman" w:hAnsi="Times New Roman" w:cs="Times New Roman"/>
                <w:sz w:val="24"/>
                <w:szCs w:val="24"/>
                <w:lang w:val="tr-TR"/>
              </w:rPr>
              <w:t>Mal / Hizmet Satış Süreçlerinin Yürütülmesi</w:t>
            </w:r>
          </w:p>
          <w:p w14:paraId="6492137A" w14:textId="77777777" w:rsidR="00172704" w:rsidRDefault="00172704" w:rsidP="009B4649">
            <w:pPr>
              <w:pStyle w:val="ListParagraph"/>
              <w:numPr>
                <w:ilvl w:val="0"/>
                <w:numId w:val="4"/>
              </w:numPr>
              <w:jc w:val="both"/>
              <w:rPr>
                <w:rFonts w:ascii="Times New Roman" w:hAnsi="Times New Roman" w:cs="Times New Roman"/>
                <w:sz w:val="24"/>
                <w:szCs w:val="24"/>
                <w:lang w:val="tr-TR"/>
              </w:rPr>
            </w:pPr>
            <w:r>
              <w:rPr>
                <w:rFonts w:ascii="Times New Roman" w:hAnsi="Times New Roman" w:cs="Times New Roman"/>
                <w:sz w:val="24"/>
                <w:szCs w:val="24"/>
                <w:lang w:val="tr-TR"/>
              </w:rPr>
              <w:t>F</w:t>
            </w:r>
            <w:r w:rsidRPr="00172704">
              <w:rPr>
                <w:rFonts w:ascii="Times New Roman" w:hAnsi="Times New Roman" w:cs="Times New Roman"/>
                <w:sz w:val="24"/>
                <w:szCs w:val="24"/>
                <w:lang w:val="tr-TR"/>
              </w:rPr>
              <w:t>aaliyetlerin Mevzuata Uygun Yürütülmesi</w:t>
            </w:r>
          </w:p>
          <w:p w14:paraId="178E9F3E" w14:textId="77777777" w:rsidR="00172704" w:rsidRDefault="00172704" w:rsidP="009B4649">
            <w:pPr>
              <w:pStyle w:val="ListParagraph"/>
              <w:numPr>
                <w:ilvl w:val="0"/>
                <w:numId w:val="4"/>
              </w:numPr>
              <w:jc w:val="both"/>
              <w:rPr>
                <w:rFonts w:ascii="Times New Roman" w:hAnsi="Times New Roman" w:cs="Times New Roman"/>
                <w:sz w:val="24"/>
                <w:szCs w:val="24"/>
                <w:lang w:val="tr-TR"/>
              </w:rPr>
            </w:pPr>
            <w:r w:rsidRPr="00172704">
              <w:rPr>
                <w:rFonts w:ascii="Times New Roman" w:hAnsi="Times New Roman" w:cs="Times New Roman"/>
                <w:sz w:val="24"/>
                <w:szCs w:val="24"/>
                <w:lang w:val="tr-TR"/>
              </w:rPr>
              <w:t>Hukuk İşlerinin Takibi Ve Yürütülmesi</w:t>
            </w:r>
          </w:p>
          <w:p w14:paraId="60CE406F" w14:textId="77777777" w:rsidR="00172704" w:rsidRDefault="00172704" w:rsidP="009B4649">
            <w:pPr>
              <w:pStyle w:val="ListParagraph"/>
              <w:numPr>
                <w:ilvl w:val="0"/>
                <w:numId w:val="4"/>
              </w:numPr>
              <w:jc w:val="both"/>
              <w:rPr>
                <w:rFonts w:ascii="Times New Roman" w:hAnsi="Times New Roman" w:cs="Times New Roman"/>
                <w:sz w:val="24"/>
                <w:szCs w:val="24"/>
                <w:lang w:val="tr-TR"/>
              </w:rPr>
            </w:pPr>
            <w:r w:rsidRPr="00172704">
              <w:rPr>
                <w:rFonts w:ascii="Times New Roman" w:hAnsi="Times New Roman" w:cs="Times New Roman"/>
                <w:sz w:val="24"/>
                <w:szCs w:val="24"/>
                <w:lang w:val="tr-TR"/>
              </w:rPr>
              <w:t>Sözleşme Süreçlerinin Yürütülmesi</w:t>
            </w:r>
          </w:p>
          <w:p w14:paraId="418F59D4" w14:textId="61C1BF21" w:rsidR="00172704" w:rsidRPr="009B4649" w:rsidRDefault="00172704" w:rsidP="009B4649">
            <w:pPr>
              <w:pStyle w:val="ListParagraph"/>
              <w:numPr>
                <w:ilvl w:val="0"/>
                <w:numId w:val="4"/>
              </w:numPr>
              <w:jc w:val="both"/>
              <w:rPr>
                <w:rFonts w:ascii="Times New Roman" w:hAnsi="Times New Roman" w:cs="Times New Roman"/>
                <w:sz w:val="24"/>
                <w:szCs w:val="24"/>
                <w:lang w:val="tr-TR"/>
              </w:rPr>
            </w:pPr>
            <w:r w:rsidRPr="00172704">
              <w:rPr>
                <w:rFonts w:ascii="Times New Roman" w:hAnsi="Times New Roman" w:cs="Times New Roman"/>
                <w:sz w:val="24"/>
                <w:szCs w:val="24"/>
                <w:lang w:val="tr-TR"/>
              </w:rPr>
              <w:t>Yetkili Kişi, Kurum Ve Kuruluşlara Bilgi Verilmesi</w:t>
            </w:r>
          </w:p>
        </w:tc>
      </w:tr>
      <w:tr w:rsidR="00B65445" w:rsidRPr="00663EC4" w14:paraId="2E8EF747" w14:textId="77777777" w:rsidTr="001E1950">
        <w:tc>
          <w:tcPr>
            <w:tcW w:w="2830" w:type="dxa"/>
          </w:tcPr>
          <w:p w14:paraId="1070ABBB" w14:textId="39E3C913" w:rsidR="00B65445" w:rsidRDefault="00B65445" w:rsidP="009B4649">
            <w:pPr>
              <w:jc w:val="both"/>
              <w:rPr>
                <w:rFonts w:ascii="Times New Roman" w:hAnsi="Times New Roman" w:cs="Times New Roman"/>
                <w:b/>
                <w:sz w:val="24"/>
                <w:szCs w:val="24"/>
                <w:lang w:val="tr-TR"/>
              </w:rPr>
            </w:pPr>
            <w:r>
              <w:rPr>
                <w:rFonts w:ascii="Times New Roman" w:hAnsi="Times New Roman" w:cs="Times New Roman"/>
                <w:b/>
                <w:sz w:val="24"/>
                <w:szCs w:val="24"/>
                <w:lang w:val="tr-TR"/>
              </w:rPr>
              <w:t>Pazarlama</w:t>
            </w:r>
          </w:p>
        </w:tc>
        <w:tc>
          <w:tcPr>
            <w:tcW w:w="6520" w:type="dxa"/>
          </w:tcPr>
          <w:p w14:paraId="56003B6F" w14:textId="77777777" w:rsidR="00B65445" w:rsidRDefault="00B65445" w:rsidP="00E966E8">
            <w:pPr>
              <w:pStyle w:val="ListParagraph"/>
              <w:numPr>
                <w:ilvl w:val="0"/>
                <w:numId w:val="4"/>
              </w:numPr>
              <w:rPr>
                <w:rFonts w:ascii="Times New Roman" w:hAnsi="Times New Roman" w:cs="Times New Roman"/>
                <w:sz w:val="24"/>
                <w:szCs w:val="24"/>
                <w:lang w:val="tr-TR"/>
              </w:rPr>
            </w:pPr>
            <w:r w:rsidRPr="00B65445">
              <w:rPr>
                <w:rFonts w:ascii="Times New Roman" w:hAnsi="Times New Roman" w:cs="Times New Roman"/>
                <w:sz w:val="24"/>
                <w:szCs w:val="24"/>
                <w:lang w:val="tr-TR"/>
              </w:rPr>
              <w:t xml:space="preserve">Pazarlama Analiz Çalışmalarının Yürütülmesi, </w:t>
            </w:r>
          </w:p>
          <w:p w14:paraId="4D78CE4B" w14:textId="7F6EBAC6" w:rsidR="00B65445" w:rsidRPr="00E966E8" w:rsidRDefault="00B65445" w:rsidP="00E966E8">
            <w:pPr>
              <w:pStyle w:val="ListParagraph"/>
              <w:numPr>
                <w:ilvl w:val="0"/>
                <w:numId w:val="4"/>
              </w:numPr>
              <w:rPr>
                <w:rFonts w:ascii="Times New Roman" w:hAnsi="Times New Roman" w:cs="Times New Roman"/>
                <w:sz w:val="24"/>
                <w:szCs w:val="24"/>
                <w:lang w:val="tr-TR"/>
              </w:rPr>
            </w:pPr>
            <w:r w:rsidRPr="00B65445">
              <w:rPr>
                <w:rFonts w:ascii="Times New Roman" w:hAnsi="Times New Roman" w:cs="Times New Roman"/>
                <w:sz w:val="24"/>
                <w:szCs w:val="24"/>
                <w:lang w:val="tr-TR"/>
              </w:rPr>
              <w:t>Ürün / Hizmetlerin Pazarlama Süreçlerinin Yürütülmesi</w:t>
            </w:r>
          </w:p>
        </w:tc>
      </w:tr>
    </w:tbl>
    <w:p w14:paraId="0C5BBB4A" w14:textId="77777777" w:rsidR="001E1950" w:rsidRPr="00663EC4" w:rsidRDefault="002627A8" w:rsidP="002627A8">
      <w:pPr>
        <w:spacing w:after="0"/>
        <w:jc w:val="center"/>
        <w:rPr>
          <w:rFonts w:ascii="Times New Roman" w:hAnsi="Times New Roman" w:cs="Times New Roman"/>
          <w:b/>
          <w:sz w:val="24"/>
          <w:szCs w:val="24"/>
          <w:lang w:val="tr-TR"/>
        </w:rPr>
      </w:pPr>
      <w:r w:rsidRPr="00663EC4">
        <w:rPr>
          <w:rFonts w:ascii="Times New Roman" w:hAnsi="Times New Roman" w:cs="Times New Roman"/>
          <w:b/>
          <w:sz w:val="24"/>
          <w:szCs w:val="24"/>
          <w:lang w:val="tr-TR"/>
        </w:rPr>
        <w:t>Tablo-2</w:t>
      </w:r>
    </w:p>
    <w:p w14:paraId="362CBB02" w14:textId="77777777" w:rsidR="002627A8" w:rsidRPr="00663EC4" w:rsidRDefault="002627A8" w:rsidP="002627A8">
      <w:pPr>
        <w:spacing w:after="0"/>
        <w:jc w:val="center"/>
        <w:rPr>
          <w:rFonts w:ascii="Times New Roman" w:hAnsi="Times New Roman" w:cs="Times New Roman"/>
          <w:b/>
          <w:sz w:val="24"/>
          <w:szCs w:val="24"/>
          <w:lang w:val="tr-TR"/>
        </w:rPr>
      </w:pPr>
    </w:p>
    <w:p w14:paraId="6D0F0D3F" w14:textId="77777777" w:rsidR="00551BD8" w:rsidRPr="00E2205C" w:rsidRDefault="004C7910" w:rsidP="00E2205C">
      <w:pPr>
        <w:pStyle w:val="Heading1"/>
        <w:rPr>
          <w:b/>
          <w:lang w:val="tr-TR"/>
        </w:rPr>
      </w:pPr>
      <w:bookmarkStart w:id="11" w:name="_Toc31466558"/>
      <w:r w:rsidRPr="00E2205C">
        <w:rPr>
          <w:b/>
          <w:lang w:val="tr-TR"/>
        </w:rPr>
        <w:t>KİŞİSEL VERİLERİN AKTARILMASI</w:t>
      </w:r>
      <w:bookmarkEnd w:id="11"/>
    </w:p>
    <w:p w14:paraId="757C1BB3" w14:textId="77777777" w:rsidR="00377BC3" w:rsidRPr="00663EC4" w:rsidRDefault="00377BC3" w:rsidP="00377BC3">
      <w:pPr>
        <w:spacing w:after="0"/>
        <w:jc w:val="both"/>
        <w:rPr>
          <w:rFonts w:ascii="Times New Roman" w:hAnsi="Times New Roman" w:cs="Times New Roman"/>
          <w:b/>
          <w:sz w:val="24"/>
          <w:szCs w:val="24"/>
          <w:lang w:val="tr-TR"/>
        </w:rPr>
      </w:pPr>
    </w:p>
    <w:p w14:paraId="353F9EEF" w14:textId="77777777" w:rsidR="00377BC3" w:rsidRPr="00E2205C" w:rsidRDefault="00377BC3" w:rsidP="00E2205C">
      <w:pPr>
        <w:pStyle w:val="Heading2"/>
        <w:numPr>
          <w:ilvl w:val="0"/>
          <w:numId w:val="14"/>
        </w:numPr>
        <w:rPr>
          <w:b/>
          <w:lang w:val="tr-TR"/>
        </w:rPr>
      </w:pPr>
      <w:bookmarkStart w:id="12" w:name="_Toc31466559"/>
      <w:r w:rsidRPr="00E2205C">
        <w:rPr>
          <w:b/>
          <w:lang w:val="tr-TR"/>
        </w:rPr>
        <w:t>Kişisel Veriler</w:t>
      </w:r>
      <w:bookmarkEnd w:id="12"/>
    </w:p>
    <w:p w14:paraId="64C108DE" w14:textId="77777777" w:rsidR="00377BC3" w:rsidRPr="00663EC4" w:rsidRDefault="00377BC3" w:rsidP="00377BC3">
      <w:pPr>
        <w:spacing w:after="0"/>
        <w:jc w:val="both"/>
        <w:rPr>
          <w:rFonts w:ascii="Times New Roman" w:hAnsi="Times New Roman" w:cs="Times New Roman"/>
          <w:b/>
          <w:sz w:val="24"/>
          <w:szCs w:val="24"/>
          <w:lang w:val="tr-TR"/>
        </w:rPr>
      </w:pPr>
    </w:p>
    <w:p w14:paraId="5C7E28E1" w14:textId="77777777" w:rsidR="00551BD8" w:rsidRPr="00663EC4" w:rsidRDefault="00551BD8"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 xml:space="preserve">Şirketimiz kişisel verileri ilgili kişinin açık rızasının varlığı halinde veya </w:t>
      </w:r>
      <w:r w:rsidR="00377BC3" w:rsidRPr="00663EC4">
        <w:rPr>
          <w:rFonts w:ascii="Times New Roman" w:hAnsi="Times New Roman" w:cs="Times New Roman"/>
          <w:sz w:val="24"/>
          <w:szCs w:val="24"/>
          <w:lang w:val="tr-TR"/>
        </w:rPr>
        <w:t xml:space="preserve">kanunlarda açıkça öngörülmesi, fiili imkânsızlık nedeniyle rızasını açıklayamayacak durumda bulunan veya rızasına hukuki geçerlilik tanınmayan kişinin kendisinin ya da bir başkasının hayatı veya beden bütünlüğünün korunması için zorunlu olması, bir sözleşmenin kurulması veya ifasıyla doğrudan doğruya ilgili olması kaydıyla, sözleşmenin taraflarına ait kişisel verilerin işlenmesinin gerekli olması, veri sorumlusunun hukuki yükümlülüğünü yerine getirebilmesi için zorunlu olması, ilgili kişinin kendisi tarafından alenileştirilmiş olması, bir hakkın tesisi, kullanılması veya korunması için veri işlemenin zorunlu olması, ilgili kişinin temel hak ve özgürlüklerine zarar vermemek kaydıyla, veri sorumlusunun meşru menfaatleri için veri işlenmesinin zorunlu olması hukuki sebeplerinin varlığı halinde üçüncü kişilere aktarabilecektir. </w:t>
      </w:r>
    </w:p>
    <w:p w14:paraId="6EF31FB8" w14:textId="77777777" w:rsidR="00377BC3" w:rsidRPr="00663EC4" w:rsidRDefault="00377BC3" w:rsidP="00377BC3">
      <w:pPr>
        <w:spacing w:after="0"/>
        <w:jc w:val="both"/>
        <w:rPr>
          <w:rFonts w:ascii="Times New Roman" w:hAnsi="Times New Roman" w:cs="Times New Roman"/>
          <w:sz w:val="24"/>
          <w:szCs w:val="24"/>
          <w:lang w:val="tr-TR"/>
        </w:rPr>
      </w:pPr>
    </w:p>
    <w:p w14:paraId="0014C9D6" w14:textId="77777777" w:rsidR="00377BC3" w:rsidRPr="00663EC4" w:rsidRDefault="00377BC3"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lastRenderedPageBreak/>
        <w:t>Şirketimiz kişisel verilerin aktarımında veri güvenliğini sağlamak üzere gerekli her türlü teknik ve idari tedbirleri almakta ve kişisel verilerin Mevzuat’a uygun şekilde aktarımının sağlanması amacıyla azami çaba göstermektedir.</w:t>
      </w:r>
    </w:p>
    <w:p w14:paraId="388FD11D" w14:textId="77777777" w:rsidR="00377BC3" w:rsidRPr="00663EC4" w:rsidRDefault="00377BC3" w:rsidP="00377BC3">
      <w:pPr>
        <w:spacing w:after="0"/>
        <w:jc w:val="both"/>
        <w:rPr>
          <w:rFonts w:ascii="Times New Roman" w:hAnsi="Times New Roman" w:cs="Times New Roman"/>
          <w:sz w:val="24"/>
          <w:szCs w:val="24"/>
          <w:lang w:val="tr-TR"/>
        </w:rPr>
      </w:pPr>
    </w:p>
    <w:p w14:paraId="00560C20" w14:textId="762C795B" w:rsidR="00377BC3" w:rsidRPr="00663EC4" w:rsidRDefault="00377BC3"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Kişisel veriler yurt dışına aktarıl</w:t>
      </w:r>
      <w:r w:rsidR="00451499">
        <w:rPr>
          <w:rFonts w:ascii="Times New Roman" w:hAnsi="Times New Roman" w:cs="Times New Roman"/>
          <w:sz w:val="24"/>
          <w:szCs w:val="24"/>
          <w:lang w:val="tr-TR"/>
        </w:rPr>
        <w:t>ması halinde</w:t>
      </w:r>
      <w:r w:rsidRPr="00663EC4">
        <w:rPr>
          <w:rFonts w:ascii="Times New Roman" w:hAnsi="Times New Roman" w:cs="Times New Roman"/>
          <w:sz w:val="24"/>
          <w:szCs w:val="24"/>
          <w:lang w:val="tr-TR"/>
        </w:rPr>
        <w:t xml:space="preserve"> yukarıda belirtilenlere ek olarak Şirketimiz tarafından kişisel veriler, Kişisel Verileri Koruma Kurulu (“Kurul”) tarafından yeterli korumaya sahip olduğu ilan edilen yabancı ülkelere veya yeterli korumanın bulunmaması durumunda Türkiye’deki ve ilgili yabancı ülkedeki veri sorumlularının yeterli bir korumayı yazılı olarak taahhüt ettiği ve Kurul’un izninin bulunduğu yabancı ülkelere aktarılır.</w:t>
      </w:r>
    </w:p>
    <w:p w14:paraId="001BC66D" w14:textId="77777777" w:rsidR="00377BC3" w:rsidRPr="00663EC4" w:rsidRDefault="00377BC3" w:rsidP="00377BC3">
      <w:pPr>
        <w:spacing w:after="0"/>
        <w:jc w:val="both"/>
        <w:rPr>
          <w:rFonts w:ascii="Times New Roman" w:hAnsi="Times New Roman" w:cs="Times New Roman"/>
          <w:sz w:val="24"/>
          <w:szCs w:val="24"/>
          <w:lang w:val="tr-TR"/>
        </w:rPr>
      </w:pPr>
    </w:p>
    <w:p w14:paraId="4497E9D0" w14:textId="77777777" w:rsidR="00377BC3" w:rsidRPr="00E2205C" w:rsidRDefault="00377BC3" w:rsidP="00E2205C">
      <w:pPr>
        <w:pStyle w:val="Heading2"/>
        <w:numPr>
          <w:ilvl w:val="0"/>
          <w:numId w:val="14"/>
        </w:numPr>
        <w:rPr>
          <w:b/>
          <w:lang w:val="tr-TR"/>
        </w:rPr>
      </w:pPr>
      <w:bookmarkStart w:id="13" w:name="_Toc31466560"/>
      <w:r w:rsidRPr="00E2205C">
        <w:rPr>
          <w:b/>
          <w:lang w:val="tr-TR"/>
        </w:rPr>
        <w:t>Özel Nitelikli Kişisel Veriler</w:t>
      </w:r>
      <w:bookmarkEnd w:id="13"/>
    </w:p>
    <w:p w14:paraId="12F1AAD8" w14:textId="77777777" w:rsidR="00377BC3" w:rsidRPr="00663EC4" w:rsidRDefault="00377BC3" w:rsidP="00377BC3">
      <w:pPr>
        <w:spacing w:after="0"/>
        <w:jc w:val="both"/>
        <w:rPr>
          <w:rFonts w:ascii="Times New Roman" w:hAnsi="Times New Roman" w:cs="Times New Roman"/>
          <w:sz w:val="24"/>
          <w:szCs w:val="24"/>
          <w:lang w:val="tr-TR"/>
        </w:rPr>
      </w:pPr>
    </w:p>
    <w:p w14:paraId="5C33C99A" w14:textId="77777777" w:rsidR="00377BC3" w:rsidRPr="00663EC4" w:rsidRDefault="00377BC3"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Şirketimiz özel nitelikli kişisel verileri ilgili kişinin açık rızasının varlığı halinde veya</w:t>
      </w:r>
      <w:r w:rsidRPr="00663EC4">
        <w:rPr>
          <w:lang w:val="tr-TR"/>
        </w:rPr>
        <w:t xml:space="preserve"> </w:t>
      </w:r>
      <w:r w:rsidRPr="00663EC4">
        <w:rPr>
          <w:rFonts w:ascii="Times New Roman" w:hAnsi="Times New Roman" w:cs="Times New Roman"/>
          <w:sz w:val="24"/>
          <w:szCs w:val="24"/>
          <w:lang w:val="tr-TR"/>
        </w:rPr>
        <w:t>yeterli önlemler alınmak kaydıyla,</w:t>
      </w:r>
    </w:p>
    <w:p w14:paraId="49CA0E6F" w14:textId="77777777" w:rsidR="00377BC3" w:rsidRPr="00663EC4" w:rsidRDefault="00377BC3" w:rsidP="00377BC3">
      <w:pPr>
        <w:spacing w:after="0"/>
        <w:jc w:val="both"/>
        <w:rPr>
          <w:rFonts w:ascii="Times New Roman" w:hAnsi="Times New Roman" w:cs="Times New Roman"/>
          <w:sz w:val="24"/>
          <w:szCs w:val="24"/>
          <w:lang w:val="tr-TR"/>
        </w:rPr>
      </w:pPr>
    </w:p>
    <w:p w14:paraId="67988AF8" w14:textId="77777777" w:rsidR="00377BC3" w:rsidRPr="00663EC4" w:rsidRDefault="00377BC3"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i.</w:t>
      </w:r>
      <w:r w:rsidRPr="00663EC4">
        <w:rPr>
          <w:rFonts w:ascii="Times New Roman" w:hAnsi="Times New Roman" w:cs="Times New Roman"/>
          <w:sz w:val="24"/>
          <w:szCs w:val="24"/>
          <w:lang w:val="tr-TR"/>
        </w:rPr>
        <w:tab/>
        <w:t>Sağlık ve cinsel hayat dışındaki özel nitelikli kişisel veriler, ilgili kişinin açık rızasının varlığı halinde veya kanunlarda öngörülen hallerde,</w:t>
      </w:r>
    </w:p>
    <w:p w14:paraId="62183358" w14:textId="77777777" w:rsidR="00377BC3" w:rsidRPr="00663EC4" w:rsidRDefault="00377BC3"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ii.</w:t>
      </w:r>
      <w:r w:rsidRPr="00663EC4">
        <w:rPr>
          <w:rFonts w:ascii="Times New Roman" w:hAnsi="Times New Roman" w:cs="Times New Roman"/>
          <w:sz w:val="24"/>
          <w:szCs w:val="24"/>
          <w:lang w:val="tr-TR"/>
        </w:rPr>
        <w:tab/>
        <w:t>Sağlık ve cinsel hayata ilişkin özel nitelikli kişisel veriler, ilgili kişinin açık rızasının varlığı halinde veya sır saklama yükümlülüğü altında bulunan kişiler veya yetkili kurum ve kuruluşlar tarafından kamu sağlığının korunması, koruyucu hekimlik, tıbbî teşhis, tedavi ve bakım hizmetlerinin yürütülmesi, sağlık hizmetleri ile finansmanının p</w:t>
      </w:r>
      <w:r w:rsidR="00362C79" w:rsidRPr="00663EC4">
        <w:rPr>
          <w:rFonts w:ascii="Times New Roman" w:hAnsi="Times New Roman" w:cs="Times New Roman"/>
          <w:sz w:val="24"/>
          <w:szCs w:val="24"/>
          <w:lang w:val="tr-TR"/>
        </w:rPr>
        <w:t>lanlanması ve yönetimi amacıyla</w:t>
      </w:r>
    </w:p>
    <w:p w14:paraId="55769C59" w14:textId="77777777" w:rsidR="00362C79" w:rsidRPr="00663EC4" w:rsidRDefault="00362C79" w:rsidP="00377BC3">
      <w:pPr>
        <w:spacing w:after="0"/>
        <w:jc w:val="both"/>
        <w:rPr>
          <w:rFonts w:ascii="Times New Roman" w:hAnsi="Times New Roman" w:cs="Times New Roman"/>
          <w:sz w:val="24"/>
          <w:szCs w:val="24"/>
          <w:lang w:val="tr-TR"/>
        </w:rPr>
      </w:pPr>
    </w:p>
    <w:p w14:paraId="4258D2F4" w14:textId="77777777" w:rsidR="00362C79" w:rsidRPr="00663EC4" w:rsidRDefault="00362C79"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üçüncü kişilere aktarılabilecektir.</w:t>
      </w:r>
    </w:p>
    <w:p w14:paraId="64A1C590" w14:textId="77777777" w:rsidR="00362C79" w:rsidRPr="00663EC4" w:rsidRDefault="00362C79" w:rsidP="00377BC3">
      <w:pPr>
        <w:spacing w:after="0"/>
        <w:jc w:val="both"/>
        <w:rPr>
          <w:rFonts w:ascii="Times New Roman" w:hAnsi="Times New Roman" w:cs="Times New Roman"/>
          <w:sz w:val="24"/>
          <w:szCs w:val="24"/>
          <w:lang w:val="tr-TR"/>
        </w:rPr>
      </w:pPr>
    </w:p>
    <w:p w14:paraId="2D2506DF" w14:textId="77777777" w:rsidR="00362C79" w:rsidRPr="00663EC4" w:rsidRDefault="00362C79" w:rsidP="00362C79">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Şirketimiz özel nitelikli kişisel verilerin aktarımında veri güvenliğini sağlamak üzere gerekli her türlü teknik ve idari tedbirleri almakta ve kişisel verilerin Mevzuat’a uygun şekilde aktarımının sağlanması amacıyla azami çaba göstermektedir.</w:t>
      </w:r>
    </w:p>
    <w:p w14:paraId="00855F86" w14:textId="77777777" w:rsidR="00362C79" w:rsidRPr="00663EC4" w:rsidRDefault="00362C79" w:rsidP="00362C79">
      <w:pPr>
        <w:spacing w:after="0"/>
        <w:jc w:val="both"/>
        <w:rPr>
          <w:rFonts w:ascii="Times New Roman" w:hAnsi="Times New Roman" w:cs="Times New Roman"/>
          <w:sz w:val="24"/>
          <w:szCs w:val="24"/>
          <w:lang w:val="tr-TR"/>
        </w:rPr>
      </w:pPr>
    </w:p>
    <w:p w14:paraId="17AE483C" w14:textId="77777777" w:rsidR="00362C79" w:rsidRPr="00663EC4" w:rsidRDefault="00362C79" w:rsidP="00362C79">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Özel nitelikli kişisel veriler yurt dışına aktarılacak ise yukarıda belirtilenlere ek olarak Şirketimiz tarafından kişisel veriler, Kurul tarafından yeterli korumaya sahip olduğu ilan edilen yabancı ülkelere veya yeterli korumanın bulunmaması durumunda Türkiye’deki ve ilgili yabancı ülkedeki veri sorumlularının yeterli bir korumayı yazılı olarak taahhüt ettiği ve Kurul’un izninin bulunduğu yabancı ülkelere aktarılır.</w:t>
      </w:r>
    </w:p>
    <w:p w14:paraId="1415F440" w14:textId="77777777" w:rsidR="00362C79" w:rsidRPr="00663EC4" w:rsidRDefault="00362C79" w:rsidP="00362C79">
      <w:pPr>
        <w:spacing w:after="0"/>
        <w:jc w:val="both"/>
        <w:rPr>
          <w:rFonts w:ascii="Times New Roman" w:hAnsi="Times New Roman" w:cs="Times New Roman"/>
          <w:sz w:val="24"/>
          <w:szCs w:val="24"/>
          <w:lang w:val="tr-TR"/>
        </w:rPr>
      </w:pPr>
    </w:p>
    <w:p w14:paraId="2948010C" w14:textId="77777777" w:rsidR="00362C79" w:rsidRPr="00E2205C" w:rsidRDefault="00362C79" w:rsidP="00E2205C">
      <w:pPr>
        <w:pStyle w:val="Heading2"/>
        <w:numPr>
          <w:ilvl w:val="0"/>
          <w:numId w:val="14"/>
        </w:numPr>
        <w:rPr>
          <w:b/>
          <w:lang w:val="tr-TR"/>
        </w:rPr>
      </w:pPr>
      <w:bookmarkStart w:id="14" w:name="_Toc31466561"/>
      <w:r w:rsidRPr="00E2205C">
        <w:rPr>
          <w:b/>
          <w:lang w:val="tr-TR"/>
        </w:rPr>
        <w:t>Aktarım Yapılan Üçüncü Kişiler</w:t>
      </w:r>
      <w:bookmarkEnd w:id="14"/>
    </w:p>
    <w:p w14:paraId="4A5CF79F" w14:textId="77777777" w:rsidR="00362C79" w:rsidRPr="00663EC4" w:rsidRDefault="00362C79" w:rsidP="00362C79">
      <w:pPr>
        <w:spacing w:after="0"/>
        <w:jc w:val="both"/>
        <w:rPr>
          <w:rFonts w:ascii="Times New Roman" w:hAnsi="Times New Roman" w:cs="Times New Roman"/>
          <w:sz w:val="24"/>
          <w:szCs w:val="24"/>
          <w:lang w:val="tr-TR"/>
        </w:rPr>
      </w:pPr>
    </w:p>
    <w:p w14:paraId="6B94712D" w14:textId="77777777" w:rsidR="00362C79" w:rsidRPr="00663EC4" w:rsidRDefault="00362C79" w:rsidP="00362C79">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Şirketimiz tarafından kişisel verilerin ve özel nitelikli kişisel verilerin aktarıldığı alıcı grupları aşağıdaki tabloda (Tablo-3) belirtilmektedir.</w:t>
      </w:r>
    </w:p>
    <w:p w14:paraId="38C6CEC6" w14:textId="77777777" w:rsidR="00362C79" w:rsidRPr="00663EC4" w:rsidRDefault="00362C79" w:rsidP="00362C79">
      <w:pPr>
        <w:spacing w:after="0"/>
        <w:jc w:val="both"/>
        <w:rPr>
          <w:rFonts w:ascii="Times New Roman" w:hAnsi="Times New Roman" w:cs="Times New Roman"/>
          <w:sz w:val="24"/>
          <w:szCs w:val="24"/>
          <w:lang w:val="tr-TR"/>
        </w:rPr>
      </w:pPr>
    </w:p>
    <w:tbl>
      <w:tblPr>
        <w:tblStyle w:val="TableGrid"/>
        <w:tblW w:w="0" w:type="auto"/>
        <w:tblLook w:val="04A0" w:firstRow="1" w:lastRow="0" w:firstColumn="1" w:lastColumn="0" w:noHBand="0" w:noVBand="1"/>
      </w:tblPr>
      <w:tblGrid>
        <w:gridCol w:w="4994"/>
        <w:gridCol w:w="4356"/>
      </w:tblGrid>
      <w:tr w:rsidR="004C7910" w:rsidRPr="00663EC4" w14:paraId="0CAAA9DC" w14:textId="77777777" w:rsidTr="00E2205C">
        <w:tc>
          <w:tcPr>
            <w:tcW w:w="4994" w:type="dxa"/>
            <w:shd w:val="clear" w:color="auto" w:fill="BDD6EE" w:themeFill="accent1" w:themeFillTint="66"/>
          </w:tcPr>
          <w:p w14:paraId="3DF74C7C" w14:textId="77777777" w:rsidR="004C7910" w:rsidRPr="00663EC4" w:rsidRDefault="004C7910" w:rsidP="00362C79">
            <w:pPr>
              <w:jc w:val="both"/>
              <w:rPr>
                <w:rFonts w:ascii="Times New Roman" w:hAnsi="Times New Roman" w:cs="Times New Roman"/>
                <w:b/>
                <w:sz w:val="24"/>
                <w:szCs w:val="24"/>
                <w:lang w:val="tr-TR"/>
              </w:rPr>
            </w:pPr>
            <w:r w:rsidRPr="00663EC4">
              <w:rPr>
                <w:rFonts w:ascii="Times New Roman" w:hAnsi="Times New Roman" w:cs="Times New Roman"/>
                <w:b/>
                <w:sz w:val="24"/>
                <w:szCs w:val="24"/>
                <w:lang w:val="tr-TR"/>
              </w:rPr>
              <w:t>Veri Aktarım Alıcı Grupları</w:t>
            </w:r>
          </w:p>
        </w:tc>
        <w:tc>
          <w:tcPr>
            <w:tcW w:w="4356" w:type="dxa"/>
            <w:shd w:val="clear" w:color="auto" w:fill="BDD6EE" w:themeFill="accent1" w:themeFillTint="66"/>
          </w:tcPr>
          <w:p w14:paraId="533E009F" w14:textId="77777777" w:rsidR="004C7910" w:rsidRPr="00663EC4" w:rsidRDefault="004C7910" w:rsidP="00362C79">
            <w:pPr>
              <w:jc w:val="both"/>
              <w:rPr>
                <w:rFonts w:ascii="Times New Roman" w:hAnsi="Times New Roman" w:cs="Times New Roman"/>
                <w:b/>
                <w:sz w:val="24"/>
                <w:szCs w:val="24"/>
                <w:lang w:val="tr-TR"/>
              </w:rPr>
            </w:pPr>
            <w:r w:rsidRPr="00663EC4">
              <w:rPr>
                <w:rFonts w:ascii="Times New Roman" w:hAnsi="Times New Roman" w:cs="Times New Roman"/>
                <w:b/>
                <w:sz w:val="24"/>
                <w:szCs w:val="24"/>
                <w:lang w:val="tr-TR"/>
              </w:rPr>
              <w:t>Aktarım Amaçları</w:t>
            </w:r>
          </w:p>
        </w:tc>
      </w:tr>
      <w:tr w:rsidR="004C7910" w:rsidRPr="00663EC4" w14:paraId="747F948F" w14:textId="77777777" w:rsidTr="004C7910">
        <w:tc>
          <w:tcPr>
            <w:tcW w:w="4994" w:type="dxa"/>
          </w:tcPr>
          <w:p w14:paraId="485AEEF9" w14:textId="77777777" w:rsidR="004C7910" w:rsidRPr="00663EC4" w:rsidRDefault="004C7910" w:rsidP="00362C79">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Tedarikçiler</w:t>
            </w:r>
          </w:p>
        </w:tc>
        <w:tc>
          <w:tcPr>
            <w:tcW w:w="4356" w:type="dxa"/>
          </w:tcPr>
          <w:p w14:paraId="638EB340" w14:textId="7E11440E" w:rsidR="004C7910" w:rsidRPr="00663EC4" w:rsidRDefault="00451499" w:rsidP="004C7910">
            <w:pPr>
              <w:jc w:val="both"/>
              <w:rPr>
                <w:rFonts w:ascii="Times New Roman" w:hAnsi="Times New Roman" w:cs="Times New Roman"/>
                <w:sz w:val="24"/>
                <w:szCs w:val="24"/>
                <w:lang w:val="tr-TR"/>
              </w:rPr>
            </w:pPr>
            <w:r>
              <w:rPr>
                <w:rFonts w:ascii="Times New Roman" w:hAnsi="Times New Roman" w:cs="Times New Roman"/>
                <w:sz w:val="24"/>
                <w:szCs w:val="24"/>
                <w:lang w:val="tr-TR"/>
              </w:rPr>
              <w:t>Muhaberat işlemlerinin yürütülmesi,</w:t>
            </w:r>
            <w:r w:rsidR="00263F91">
              <w:rPr>
                <w:rFonts w:ascii="Times New Roman" w:hAnsi="Times New Roman" w:cs="Times New Roman"/>
                <w:sz w:val="24"/>
                <w:szCs w:val="24"/>
                <w:lang w:val="tr-TR"/>
              </w:rPr>
              <w:t xml:space="preserve"> işe alım sürecinin yürütülmesi</w:t>
            </w:r>
            <w:r>
              <w:rPr>
                <w:rFonts w:ascii="Times New Roman" w:hAnsi="Times New Roman" w:cs="Times New Roman"/>
                <w:sz w:val="24"/>
                <w:szCs w:val="24"/>
                <w:lang w:val="tr-TR"/>
              </w:rPr>
              <w:t>,</w:t>
            </w:r>
            <w:r w:rsidR="00263F91">
              <w:rPr>
                <w:rFonts w:ascii="Times New Roman" w:hAnsi="Times New Roman" w:cs="Times New Roman"/>
                <w:sz w:val="24"/>
                <w:szCs w:val="24"/>
                <w:lang w:val="tr-TR"/>
              </w:rPr>
              <w:t xml:space="preserve"> sipariş ve lojistik süreçlerinin yürütülmesi,</w:t>
            </w:r>
            <w:r w:rsidR="002A3AC3">
              <w:rPr>
                <w:rFonts w:ascii="Times New Roman" w:hAnsi="Times New Roman" w:cs="Times New Roman"/>
                <w:sz w:val="24"/>
                <w:szCs w:val="24"/>
                <w:lang w:val="tr-TR"/>
              </w:rPr>
              <w:t xml:space="preserve"> finans ve</w:t>
            </w:r>
            <w:r>
              <w:rPr>
                <w:rFonts w:ascii="Times New Roman" w:hAnsi="Times New Roman" w:cs="Times New Roman"/>
                <w:sz w:val="24"/>
                <w:szCs w:val="24"/>
                <w:lang w:val="tr-TR"/>
              </w:rPr>
              <w:t xml:space="preserve"> </w:t>
            </w:r>
            <w:r>
              <w:rPr>
                <w:rFonts w:ascii="Times New Roman" w:hAnsi="Times New Roman" w:cs="Times New Roman"/>
                <w:sz w:val="24"/>
                <w:szCs w:val="24"/>
                <w:lang w:val="tr-TR"/>
              </w:rPr>
              <w:lastRenderedPageBreak/>
              <w:t>muhasebe işlemlerinin yapılması</w:t>
            </w:r>
            <w:r w:rsidR="002A3AC3">
              <w:rPr>
                <w:rFonts w:ascii="Times New Roman" w:hAnsi="Times New Roman" w:cs="Times New Roman"/>
                <w:sz w:val="24"/>
                <w:szCs w:val="24"/>
                <w:lang w:val="tr-TR"/>
              </w:rPr>
              <w:t xml:space="preserve"> ve hukuk </w:t>
            </w:r>
            <w:r w:rsidR="00CD0D8A">
              <w:rPr>
                <w:rFonts w:ascii="Times New Roman" w:hAnsi="Times New Roman" w:cs="Times New Roman"/>
                <w:sz w:val="24"/>
                <w:szCs w:val="24"/>
                <w:lang w:val="tr-TR"/>
              </w:rPr>
              <w:t>süreçlerinin</w:t>
            </w:r>
            <w:r w:rsidR="002A3AC3">
              <w:rPr>
                <w:rFonts w:ascii="Times New Roman" w:hAnsi="Times New Roman" w:cs="Times New Roman"/>
                <w:sz w:val="24"/>
                <w:szCs w:val="24"/>
                <w:lang w:val="tr-TR"/>
              </w:rPr>
              <w:t xml:space="preserve"> yürütülmesi</w:t>
            </w:r>
            <w:r w:rsidR="004C7910" w:rsidRPr="00663EC4">
              <w:rPr>
                <w:rFonts w:ascii="Times New Roman" w:hAnsi="Times New Roman" w:cs="Times New Roman"/>
                <w:sz w:val="24"/>
                <w:szCs w:val="24"/>
                <w:lang w:val="tr-TR"/>
              </w:rPr>
              <w:t xml:space="preserve"> amacıyla mal veya hizmet tedarik edilen üçüncü kişilere veri aktarımı yapılabilmektedir.</w:t>
            </w:r>
          </w:p>
        </w:tc>
      </w:tr>
      <w:tr w:rsidR="0085400F" w:rsidRPr="00663EC4" w14:paraId="1577F7A7" w14:textId="77777777" w:rsidTr="004C7910">
        <w:tc>
          <w:tcPr>
            <w:tcW w:w="4994" w:type="dxa"/>
          </w:tcPr>
          <w:p w14:paraId="0A63E943" w14:textId="763746DE" w:rsidR="0085400F" w:rsidRPr="00663EC4" w:rsidRDefault="00A56A2B" w:rsidP="00362C79">
            <w:pPr>
              <w:jc w:val="both"/>
              <w:rPr>
                <w:rFonts w:ascii="Times New Roman" w:hAnsi="Times New Roman" w:cs="Times New Roman"/>
                <w:sz w:val="24"/>
                <w:szCs w:val="24"/>
                <w:lang w:val="tr-TR"/>
              </w:rPr>
            </w:pPr>
            <w:r>
              <w:rPr>
                <w:rFonts w:ascii="Times New Roman" w:hAnsi="Times New Roman" w:cs="Times New Roman"/>
                <w:sz w:val="24"/>
                <w:szCs w:val="24"/>
                <w:lang w:val="tr-TR"/>
              </w:rPr>
              <w:lastRenderedPageBreak/>
              <w:t>Hissedarlar</w:t>
            </w:r>
          </w:p>
        </w:tc>
        <w:tc>
          <w:tcPr>
            <w:tcW w:w="4356" w:type="dxa"/>
          </w:tcPr>
          <w:p w14:paraId="35F86643" w14:textId="05639631" w:rsidR="0085400F" w:rsidRDefault="005C0640" w:rsidP="004C7910">
            <w:pPr>
              <w:jc w:val="both"/>
              <w:rPr>
                <w:rFonts w:ascii="Times New Roman" w:hAnsi="Times New Roman" w:cs="Times New Roman"/>
                <w:sz w:val="24"/>
                <w:szCs w:val="24"/>
                <w:lang w:val="tr-TR"/>
              </w:rPr>
            </w:pPr>
            <w:r>
              <w:rPr>
                <w:rFonts w:ascii="Times New Roman" w:hAnsi="Times New Roman" w:cs="Times New Roman"/>
                <w:sz w:val="24"/>
                <w:szCs w:val="24"/>
                <w:lang w:val="tr-TR"/>
              </w:rPr>
              <w:t>Muhaberat işlemlerinin takibi, i</w:t>
            </w:r>
            <w:r w:rsidR="0085400F">
              <w:rPr>
                <w:rFonts w:ascii="Times New Roman" w:hAnsi="Times New Roman" w:cs="Times New Roman"/>
                <w:sz w:val="24"/>
                <w:szCs w:val="24"/>
                <w:lang w:val="tr-TR"/>
              </w:rPr>
              <w:t>şe alım süreçlerinin yürütülmesi,</w:t>
            </w:r>
            <w:r>
              <w:rPr>
                <w:rFonts w:ascii="Times New Roman" w:hAnsi="Times New Roman" w:cs="Times New Roman"/>
                <w:sz w:val="24"/>
                <w:szCs w:val="24"/>
                <w:lang w:val="tr-TR"/>
              </w:rPr>
              <w:t xml:space="preserve"> muhasebe işlemlerinin yürütülmesi, satın alma süreçlerinin yürütülmesi, teslimat işlemlerinin gerçekleştirilmesi, müşteri edinim süreçlerinin yürütülmesi, fiyatlama faaliyetlerinin yürütülmesi, </w:t>
            </w:r>
            <w:r w:rsidR="0085400F">
              <w:rPr>
                <w:rFonts w:ascii="Times New Roman" w:hAnsi="Times New Roman" w:cs="Times New Roman"/>
                <w:sz w:val="24"/>
                <w:szCs w:val="24"/>
                <w:lang w:val="tr-TR"/>
              </w:rPr>
              <w:t xml:space="preserve">hukuk </w:t>
            </w:r>
            <w:r w:rsidR="00CD0D8A">
              <w:rPr>
                <w:rFonts w:ascii="Times New Roman" w:hAnsi="Times New Roman" w:cs="Times New Roman"/>
                <w:sz w:val="24"/>
                <w:szCs w:val="24"/>
                <w:lang w:val="tr-TR"/>
              </w:rPr>
              <w:t>süreçlerinin</w:t>
            </w:r>
            <w:r w:rsidR="0085400F">
              <w:rPr>
                <w:rFonts w:ascii="Times New Roman" w:hAnsi="Times New Roman" w:cs="Times New Roman"/>
                <w:sz w:val="24"/>
                <w:szCs w:val="24"/>
                <w:lang w:val="tr-TR"/>
              </w:rPr>
              <w:t xml:space="preserve"> yürütülmesi</w:t>
            </w:r>
            <w:r w:rsidR="00E96B7B">
              <w:rPr>
                <w:rFonts w:ascii="Times New Roman" w:hAnsi="Times New Roman" w:cs="Times New Roman"/>
                <w:sz w:val="24"/>
                <w:szCs w:val="24"/>
                <w:lang w:val="tr-TR"/>
              </w:rPr>
              <w:t xml:space="preserve"> ve işyeri</w:t>
            </w:r>
            <w:r>
              <w:rPr>
                <w:rFonts w:ascii="Times New Roman" w:hAnsi="Times New Roman" w:cs="Times New Roman"/>
                <w:sz w:val="24"/>
                <w:szCs w:val="24"/>
                <w:lang w:val="tr-TR"/>
              </w:rPr>
              <w:t xml:space="preserve"> sağlık ve</w:t>
            </w:r>
            <w:r w:rsidR="00E96B7B">
              <w:rPr>
                <w:rFonts w:ascii="Times New Roman" w:hAnsi="Times New Roman" w:cs="Times New Roman"/>
                <w:sz w:val="24"/>
                <w:szCs w:val="24"/>
                <w:lang w:val="tr-TR"/>
              </w:rPr>
              <w:t xml:space="preserve"> güvenliğinin sağlanması</w:t>
            </w:r>
            <w:r w:rsidR="0085400F">
              <w:rPr>
                <w:rFonts w:ascii="Times New Roman" w:hAnsi="Times New Roman" w:cs="Times New Roman"/>
                <w:sz w:val="24"/>
                <w:szCs w:val="24"/>
                <w:lang w:val="tr-TR"/>
              </w:rPr>
              <w:t xml:space="preserve"> amacıyla </w:t>
            </w:r>
            <w:r>
              <w:rPr>
                <w:rFonts w:ascii="Times New Roman" w:hAnsi="Times New Roman" w:cs="Times New Roman"/>
                <w:sz w:val="24"/>
                <w:szCs w:val="24"/>
                <w:lang w:val="tr-TR"/>
              </w:rPr>
              <w:t xml:space="preserve">hissedarlara </w:t>
            </w:r>
            <w:r w:rsidR="00E96B7B">
              <w:rPr>
                <w:rFonts w:ascii="Times New Roman" w:hAnsi="Times New Roman" w:cs="Times New Roman"/>
                <w:sz w:val="24"/>
                <w:szCs w:val="24"/>
                <w:lang w:val="tr-TR"/>
              </w:rPr>
              <w:t>veri</w:t>
            </w:r>
            <w:r w:rsidR="0085400F">
              <w:rPr>
                <w:rFonts w:ascii="Times New Roman" w:hAnsi="Times New Roman" w:cs="Times New Roman"/>
                <w:sz w:val="24"/>
                <w:szCs w:val="24"/>
                <w:lang w:val="tr-TR"/>
              </w:rPr>
              <w:t xml:space="preserve"> aktarım</w:t>
            </w:r>
            <w:r w:rsidR="00E96B7B">
              <w:rPr>
                <w:rFonts w:ascii="Times New Roman" w:hAnsi="Times New Roman" w:cs="Times New Roman"/>
                <w:sz w:val="24"/>
                <w:szCs w:val="24"/>
                <w:lang w:val="tr-TR"/>
              </w:rPr>
              <w:t>ı</w:t>
            </w:r>
            <w:r w:rsidR="0085400F">
              <w:rPr>
                <w:rFonts w:ascii="Times New Roman" w:hAnsi="Times New Roman" w:cs="Times New Roman"/>
                <w:sz w:val="24"/>
                <w:szCs w:val="24"/>
                <w:lang w:val="tr-TR"/>
              </w:rPr>
              <w:t xml:space="preserve"> yapılabilmektedir.</w:t>
            </w:r>
          </w:p>
        </w:tc>
      </w:tr>
      <w:tr w:rsidR="00E96B7B" w:rsidRPr="00663EC4" w14:paraId="501F18A6" w14:textId="77777777" w:rsidTr="004C7910">
        <w:tc>
          <w:tcPr>
            <w:tcW w:w="4994" w:type="dxa"/>
          </w:tcPr>
          <w:p w14:paraId="7F5DDD0C" w14:textId="2819D3A6" w:rsidR="00E96B7B" w:rsidRDefault="00E96B7B" w:rsidP="00362C79">
            <w:pPr>
              <w:jc w:val="both"/>
              <w:rPr>
                <w:rFonts w:ascii="Times New Roman" w:hAnsi="Times New Roman" w:cs="Times New Roman"/>
                <w:sz w:val="24"/>
                <w:szCs w:val="24"/>
                <w:lang w:val="tr-TR"/>
              </w:rPr>
            </w:pPr>
            <w:r>
              <w:rPr>
                <w:rFonts w:ascii="Times New Roman" w:hAnsi="Times New Roman" w:cs="Times New Roman"/>
                <w:sz w:val="24"/>
                <w:szCs w:val="24"/>
                <w:lang w:val="tr-TR"/>
              </w:rPr>
              <w:t>Gerçek kişiler veya özel hukuk tüzel kişileri</w:t>
            </w:r>
          </w:p>
        </w:tc>
        <w:tc>
          <w:tcPr>
            <w:tcW w:w="4356" w:type="dxa"/>
          </w:tcPr>
          <w:p w14:paraId="4EF60B5F" w14:textId="1E315AFA" w:rsidR="00E96B7B" w:rsidRDefault="00E96B7B" w:rsidP="004C7910">
            <w:pPr>
              <w:jc w:val="both"/>
              <w:rPr>
                <w:rFonts w:ascii="Times New Roman" w:hAnsi="Times New Roman" w:cs="Times New Roman"/>
                <w:sz w:val="24"/>
                <w:szCs w:val="24"/>
                <w:lang w:val="tr-TR"/>
              </w:rPr>
            </w:pPr>
            <w:r>
              <w:rPr>
                <w:rFonts w:ascii="Times New Roman" w:hAnsi="Times New Roman" w:cs="Times New Roman"/>
                <w:sz w:val="24"/>
                <w:szCs w:val="24"/>
                <w:lang w:val="tr-TR"/>
              </w:rPr>
              <w:t>Sipariş süreçlerinin</w:t>
            </w:r>
            <w:r w:rsidR="00181F6D">
              <w:rPr>
                <w:rFonts w:ascii="Times New Roman" w:hAnsi="Times New Roman" w:cs="Times New Roman"/>
                <w:sz w:val="24"/>
                <w:szCs w:val="24"/>
                <w:lang w:val="tr-TR"/>
              </w:rPr>
              <w:t xml:space="preserve"> ve teslimat işlemlerinin</w:t>
            </w:r>
            <w:r>
              <w:rPr>
                <w:rFonts w:ascii="Times New Roman" w:hAnsi="Times New Roman" w:cs="Times New Roman"/>
                <w:sz w:val="24"/>
                <w:szCs w:val="24"/>
                <w:lang w:val="tr-TR"/>
              </w:rPr>
              <w:t xml:space="preserve"> yürütülmesi amacıyla gerçek kişiler veya özel hukuk tüzel kişilerine veri aktarımı yapılabilmektedir.</w:t>
            </w:r>
          </w:p>
        </w:tc>
      </w:tr>
      <w:tr w:rsidR="004C7910" w:rsidRPr="00663EC4" w14:paraId="26BE58D8" w14:textId="77777777" w:rsidTr="004C7910">
        <w:tc>
          <w:tcPr>
            <w:tcW w:w="4994" w:type="dxa"/>
          </w:tcPr>
          <w:p w14:paraId="5D732AE2" w14:textId="77777777" w:rsidR="004C7910" w:rsidRPr="00663EC4" w:rsidRDefault="004C7910" w:rsidP="00362C79">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Yetkili Kamu Kurum ve Kuruluşları</w:t>
            </w:r>
          </w:p>
        </w:tc>
        <w:tc>
          <w:tcPr>
            <w:tcW w:w="4356" w:type="dxa"/>
          </w:tcPr>
          <w:p w14:paraId="26410089" w14:textId="0F1D2092" w:rsidR="004C7910" w:rsidRPr="00663EC4" w:rsidRDefault="00AF55E5" w:rsidP="004C7910">
            <w:pPr>
              <w:jc w:val="both"/>
              <w:rPr>
                <w:rFonts w:ascii="Times New Roman" w:hAnsi="Times New Roman" w:cs="Times New Roman"/>
                <w:sz w:val="24"/>
                <w:szCs w:val="24"/>
                <w:lang w:val="tr-TR"/>
              </w:rPr>
            </w:pPr>
            <w:r>
              <w:rPr>
                <w:rFonts w:ascii="Times New Roman" w:hAnsi="Times New Roman" w:cs="Times New Roman"/>
                <w:sz w:val="24"/>
                <w:szCs w:val="24"/>
                <w:lang w:val="tr-TR"/>
              </w:rPr>
              <w:t>Muhasebe işlemlerinin yürütülmesi</w:t>
            </w:r>
            <w:r w:rsidR="00A515EE">
              <w:rPr>
                <w:rFonts w:ascii="Times New Roman" w:hAnsi="Times New Roman" w:cs="Times New Roman"/>
                <w:sz w:val="24"/>
                <w:szCs w:val="24"/>
                <w:lang w:val="tr-TR"/>
              </w:rPr>
              <w:t>, işe alım süreçlerinin yürütülmesi, iş sağlığı ve güvenliğine ilişkin faaliyetlerin yürütülmesi, lojistik süreçlerinin yürütülmesi</w:t>
            </w:r>
            <w:r>
              <w:rPr>
                <w:rFonts w:ascii="Times New Roman" w:hAnsi="Times New Roman" w:cs="Times New Roman"/>
                <w:sz w:val="24"/>
                <w:szCs w:val="24"/>
                <w:lang w:val="tr-TR"/>
              </w:rPr>
              <w:t xml:space="preserve"> ve hukuki süreçlerin yürütülmesi</w:t>
            </w:r>
            <w:r w:rsidR="00A515EE">
              <w:rPr>
                <w:rFonts w:ascii="Times New Roman" w:hAnsi="Times New Roman" w:cs="Times New Roman"/>
                <w:sz w:val="24"/>
                <w:szCs w:val="24"/>
                <w:lang w:val="tr-TR"/>
              </w:rPr>
              <w:t xml:space="preserve"> ile</w:t>
            </w:r>
            <w:r>
              <w:rPr>
                <w:rFonts w:ascii="Times New Roman" w:hAnsi="Times New Roman" w:cs="Times New Roman"/>
                <w:sz w:val="24"/>
                <w:szCs w:val="24"/>
                <w:lang w:val="tr-TR"/>
              </w:rPr>
              <w:t xml:space="preserve"> </w:t>
            </w:r>
            <w:bookmarkStart w:id="15" w:name="_Hlk35934809"/>
            <w:r w:rsidR="00A515EE">
              <w:rPr>
                <w:rFonts w:ascii="Times New Roman" w:hAnsi="Times New Roman" w:cs="Times New Roman"/>
                <w:sz w:val="24"/>
                <w:szCs w:val="24"/>
                <w:lang w:val="tr-TR"/>
              </w:rPr>
              <w:t>b</w:t>
            </w:r>
            <w:r w:rsidR="004C7910" w:rsidRPr="00663EC4">
              <w:rPr>
                <w:rFonts w:ascii="Times New Roman" w:hAnsi="Times New Roman" w:cs="Times New Roman"/>
                <w:sz w:val="24"/>
                <w:szCs w:val="24"/>
                <w:lang w:val="tr-TR"/>
              </w:rPr>
              <w:t>ilgi talepleri veya denetim vb. hallerde</w:t>
            </w:r>
            <w:bookmarkEnd w:id="15"/>
            <w:r w:rsidR="004C7910" w:rsidRPr="00663EC4">
              <w:rPr>
                <w:rFonts w:ascii="Times New Roman" w:hAnsi="Times New Roman" w:cs="Times New Roman"/>
                <w:sz w:val="24"/>
                <w:szCs w:val="24"/>
                <w:lang w:val="tr-TR"/>
              </w:rPr>
              <w:t xml:space="preserve"> yasal yükümlülükler kapsamında veri aktarımı yapılabilmektedir.</w:t>
            </w:r>
          </w:p>
        </w:tc>
      </w:tr>
    </w:tbl>
    <w:p w14:paraId="6F631E79" w14:textId="77777777" w:rsidR="00362C79" w:rsidRPr="00663EC4" w:rsidRDefault="002627A8" w:rsidP="002627A8">
      <w:pPr>
        <w:spacing w:after="0"/>
        <w:jc w:val="center"/>
        <w:rPr>
          <w:rFonts w:ascii="Times New Roman" w:hAnsi="Times New Roman" w:cs="Times New Roman"/>
          <w:b/>
          <w:sz w:val="24"/>
          <w:szCs w:val="24"/>
          <w:lang w:val="tr-TR"/>
        </w:rPr>
      </w:pPr>
      <w:r w:rsidRPr="00663EC4">
        <w:rPr>
          <w:rFonts w:ascii="Times New Roman" w:hAnsi="Times New Roman" w:cs="Times New Roman"/>
          <w:b/>
          <w:sz w:val="24"/>
          <w:szCs w:val="24"/>
          <w:lang w:val="tr-TR"/>
        </w:rPr>
        <w:t>Tablo-3</w:t>
      </w:r>
    </w:p>
    <w:p w14:paraId="4894F727" w14:textId="77777777" w:rsidR="002627A8" w:rsidRPr="00663EC4" w:rsidRDefault="002627A8" w:rsidP="00362C79">
      <w:pPr>
        <w:spacing w:after="0"/>
        <w:jc w:val="both"/>
        <w:rPr>
          <w:rFonts w:ascii="Times New Roman" w:hAnsi="Times New Roman" w:cs="Times New Roman"/>
          <w:sz w:val="24"/>
          <w:szCs w:val="24"/>
          <w:lang w:val="tr-TR"/>
        </w:rPr>
      </w:pPr>
    </w:p>
    <w:p w14:paraId="15DA5BED" w14:textId="77777777" w:rsidR="00362C79" w:rsidRPr="00E2205C" w:rsidRDefault="00184A04" w:rsidP="00E2205C">
      <w:pPr>
        <w:pStyle w:val="Heading1"/>
        <w:rPr>
          <w:b/>
          <w:lang w:val="tr-TR"/>
        </w:rPr>
      </w:pPr>
      <w:bookmarkStart w:id="16" w:name="_Toc31466562"/>
      <w:r w:rsidRPr="00E2205C">
        <w:rPr>
          <w:b/>
          <w:lang w:val="tr-TR"/>
        </w:rPr>
        <w:t>KİŞİSEL VERİ SAHİPLERİ</w:t>
      </w:r>
      <w:bookmarkEnd w:id="16"/>
    </w:p>
    <w:p w14:paraId="750554E2" w14:textId="77777777" w:rsidR="004C7910" w:rsidRPr="00663EC4" w:rsidRDefault="004C7910" w:rsidP="00377BC3">
      <w:pPr>
        <w:spacing w:after="0"/>
        <w:jc w:val="both"/>
        <w:rPr>
          <w:rFonts w:ascii="Times New Roman" w:hAnsi="Times New Roman" w:cs="Times New Roman"/>
          <w:sz w:val="24"/>
          <w:szCs w:val="24"/>
          <w:lang w:val="tr-TR"/>
        </w:rPr>
      </w:pPr>
    </w:p>
    <w:p w14:paraId="68964E5F" w14:textId="77777777" w:rsidR="004C7910" w:rsidRPr="00663EC4" w:rsidRDefault="004C7910"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 xml:space="preserve">Şirketimiz Mevzuat kapsamında </w:t>
      </w:r>
      <w:r w:rsidR="00097A00" w:rsidRPr="00663EC4">
        <w:rPr>
          <w:rFonts w:ascii="Times New Roman" w:hAnsi="Times New Roman" w:cs="Times New Roman"/>
          <w:sz w:val="24"/>
          <w:szCs w:val="24"/>
          <w:lang w:val="tr-TR"/>
        </w:rPr>
        <w:t>kişisel veri sahiplerini, kişisel verilerinin veri sorumlusu olarak kim tarafından, hangi amaçlarla işlendiği, hangi amaçlarla kimlerle paylaşıldığı, hangi yöntemlerle toplandığı ve hukuki sebebi ve veri sahiplerinin kişisel verilerinin işlenmesi kapsamında sahip olduğu hakları konusunda bilgilendirmektedir.</w:t>
      </w:r>
    </w:p>
    <w:p w14:paraId="69497E7B" w14:textId="77777777" w:rsidR="00097A00" w:rsidRPr="00663EC4" w:rsidRDefault="00097A00" w:rsidP="00377BC3">
      <w:pPr>
        <w:spacing w:after="0"/>
        <w:jc w:val="both"/>
        <w:rPr>
          <w:rFonts w:ascii="Times New Roman" w:hAnsi="Times New Roman" w:cs="Times New Roman"/>
          <w:sz w:val="24"/>
          <w:szCs w:val="24"/>
          <w:lang w:val="tr-TR"/>
        </w:rPr>
      </w:pPr>
    </w:p>
    <w:p w14:paraId="43862B12" w14:textId="77777777" w:rsidR="00097A00" w:rsidRPr="00663EC4" w:rsidRDefault="00097A00"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Şirketimiz tarafından veri kategorilerine göre kişisel verileri işlenen veri konusu kişi grupları aşağıdaki tabloda (Tablo-4) belirtilmiştir.</w:t>
      </w:r>
    </w:p>
    <w:p w14:paraId="0D2F2B15" w14:textId="77777777" w:rsidR="00097A00" w:rsidRPr="00663EC4" w:rsidRDefault="00097A00" w:rsidP="00377BC3">
      <w:pPr>
        <w:spacing w:after="0"/>
        <w:jc w:val="both"/>
        <w:rPr>
          <w:rFonts w:ascii="Times New Roman" w:hAnsi="Times New Roman" w:cs="Times New Roman"/>
          <w:sz w:val="24"/>
          <w:szCs w:val="24"/>
          <w:lang w:val="tr-TR"/>
        </w:rPr>
      </w:pPr>
    </w:p>
    <w:tbl>
      <w:tblPr>
        <w:tblStyle w:val="TableGrid"/>
        <w:tblW w:w="0" w:type="auto"/>
        <w:tblLook w:val="04A0" w:firstRow="1" w:lastRow="0" w:firstColumn="1" w:lastColumn="0" w:noHBand="0" w:noVBand="1"/>
      </w:tblPr>
      <w:tblGrid>
        <w:gridCol w:w="4675"/>
        <w:gridCol w:w="4675"/>
      </w:tblGrid>
      <w:tr w:rsidR="00097A00" w:rsidRPr="00663EC4" w14:paraId="31BE9BAF" w14:textId="77777777" w:rsidTr="00E2205C">
        <w:tc>
          <w:tcPr>
            <w:tcW w:w="4675" w:type="dxa"/>
            <w:shd w:val="clear" w:color="auto" w:fill="BDD6EE" w:themeFill="accent1" w:themeFillTint="66"/>
          </w:tcPr>
          <w:p w14:paraId="65947A6D" w14:textId="77777777" w:rsidR="00097A00" w:rsidRPr="00663EC4" w:rsidRDefault="00097A00" w:rsidP="00377BC3">
            <w:pPr>
              <w:jc w:val="both"/>
              <w:rPr>
                <w:rFonts w:ascii="Times New Roman" w:hAnsi="Times New Roman" w:cs="Times New Roman"/>
                <w:b/>
                <w:sz w:val="24"/>
                <w:szCs w:val="24"/>
                <w:lang w:val="tr-TR"/>
              </w:rPr>
            </w:pPr>
            <w:r w:rsidRPr="00663EC4">
              <w:rPr>
                <w:rFonts w:ascii="Times New Roman" w:hAnsi="Times New Roman" w:cs="Times New Roman"/>
                <w:b/>
                <w:sz w:val="24"/>
                <w:szCs w:val="24"/>
                <w:lang w:val="tr-TR"/>
              </w:rPr>
              <w:t>Veri Konusu Kişi Grubu</w:t>
            </w:r>
          </w:p>
        </w:tc>
        <w:tc>
          <w:tcPr>
            <w:tcW w:w="4675" w:type="dxa"/>
            <w:shd w:val="clear" w:color="auto" w:fill="BDD6EE" w:themeFill="accent1" w:themeFillTint="66"/>
          </w:tcPr>
          <w:p w14:paraId="0C29917A" w14:textId="77777777" w:rsidR="00097A00" w:rsidRPr="00663EC4" w:rsidRDefault="00097A00" w:rsidP="00377BC3">
            <w:pPr>
              <w:jc w:val="both"/>
              <w:rPr>
                <w:rFonts w:ascii="Times New Roman" w:hAnsi="Times New Roman" w:cs="Times New Roman"/>
                <w:b/>
                <w:sz w:val="24"/>
                <w:szCs w:val="24"/>
                <w:lang w:val="tr-TR"/>
              </w:rPr>
            </w:pPr>
            <w:r w:rsidRPr="00663EC4">
              <w:rPr>
                <w:rFonts w:ascii="Times New Roman" w:hAnsi="Times New Roman" w:cs="Times New Roman"/>
                <w:b/>
                <w:sz w:val="24"/>
                <w:szCs w:val="24"/>
                <w:lang w:val="tr-TR"/>
              </w:rPr>
              <w:t>Veri Kategorileri</w:t>
            </w:r>
          </w:p>
        </w:tc>
      </w:tr>
      <w:tr w:rsidR="00097A00" w:rsidRPr="00663EC4" w14:paraId="14357357" w14:textId="77777777" w:rsidTr="00097A00">
        <w:tc>
          <w:tcPr>
            <w:tcW w:w="4675" w:type="dxa"/>
          </w:tcPr>
          <w:p w14:paraId="78676269" w14:textId="77777777" w:rsidR="00097A00" w:rsidRPr="00663EC4" w:rsidRDefault="009B0F48" w:rsidP="00377BC3">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Çalışan Adayı</w:t>
            </w:r>
          </w:p>
        </w:tc>
        <w:tc>
          <w:tcPr>
            <w:tcW w:w="4675" w:type="dxa"/>
          </w:tcPr>
          <w:p w14:paraId="31374E2E" w14:textId="77777777" w:rsidR="009B0F48" w:rsidRPr="00663EC4" w:rsidRDefault="009B0F48" w:rsidP="009B0F48">
            <w:pPr>
              <w:pStyle w:val="ListParagraph"/>
              <w:numPr>
                <w:ilvl w:val="0"/>
                <w:numId w:val="7"/>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 xml:space="preserve">Kimlik </w:t>
            </w:r>
          </w:p>
          <w:p w14:paraId="0503A06F" w14:textId="30A1D689" w:rsidR="009B0F48" w:rsidRDefault="009B0F48" w:rsidP="00E71AFA">
            <w:pPr>
              <w:pStyle w:val="ListParagraph"/>
              <w:numPr>
                <w:ilvl w:val="0"/>
                <w:numId w:val="7"/>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İletişim</w:t>
            </w:r>
          </w:p>
          <w:p w14:paraId="448BC7A4" w14:textId="77777777" w:rsidR="00E71AFA" w:rsidRDefault="00A724FD" w:rsidP="00A724FD">
            <w:pPr>
              <w:pStyle w:val="ListParagraph"/>
              <w:numPr>
                <w:ilvl w:val="0"/>
                <w:numId w:val="7"/>
              </w:numPr>
              <w:jc w:val="both"/>
              <w:rPr>
                <w:rFonts w:ascii="Times New Roman" w:hAnsi="Times New Roman" w:cs="Times New Roman"/>
                <w:sz w:val="24"/>
                <w:szCs w:val="24"/>
                <w:lang w:val="tr-TR"/>
              </w:rPr>
            </w:pPr>
            <w:r>
              <w:rPr>
                <w:rFonts w:ascii="Times New Roman" w:hAnsi="Times New Roman" w:cs="Times New Roman"/>
                <w:sz w:val="24"/>
                <w:szCs w:val="24"/>
                <w:lang w:val="tr-TR"/>
              </w:rPr>
              <w:t>Mesleki Deneyim</w:t>
            </w:r>
          </w:p>
          <w:p w14:paraId="050032C7" w14:textId="77777777" w:rsidR="00DB503C" w:rsidRDefault="00DB503C" w:rsidP="00A724FD">
            <w:pPr>
              <w:pStyle w:val="ListParagraph"/>
              <w:numPr>
                <w:ilvl w:val="0"/>
                <w:numId w:val="7"/>
              </w:numPr>
              <w:jc w:val="both"/>
              <w:rPr>
                <w:rFonts w:ascii="Times New Roman" w:hAnsi="Times New Roman" w:cs="Times New Roman"/>
                <w:sz w:val="24"/>
                <w:szCs w:val="24"/>
                <w:lang w:val="tr-TR"/>
              </w:rPr>
            </w:pPr>
            <w:r>
              <w:rPr>
                <w:rFonts w:ascii="Times New Roman" w:hAnsi="Times New Roman" w:cs="Times New Roman"/>
                <w:sz w:val="24"/>
                <w:szCs w:val="24"/>
                <w:lang w:val="tr-TR"/>
              </w:rPr>
              <w:lastRenderedPageBreak/>
              <w:t>Sağlık</w:t>
            </w:r>
          </w:p>
          <w:p w14:paraId="62E6C4BA" w14:textId="77777777" w:rsidR="00DB503C" w:rsidRDefault="00DB503C" w:rsidP="00A724FD">
            <w:pPr>
              <w:pStyle w:val="ListParagraph"/>
              <w:numPr>
                <w:ilvl w:val="0"/>
                <w:numId w:val="7"/>
              </w:numPr>
              <w:jc w:val="both"/>
              <w:rPr>
                <w:rFonts w:ascii="Times New Roman" w:hAnsi="Times New Roman" w:cs="Times New Roman"/>
                <w:sz w:val="24"/>
                <w:szCs w:val="24"/>
                <w:lang w:val="tr-TR"/>
              </w:rPr>
            </w:pPr>
            <w:r>
              <w:rPr>
                <w:rFonts w:ascii="Times New Roman" w:hAnsi="Times New Roman" w:cs="Times New Roman"/>
                <w:sz w:val="24"/>
                <w:szCs w:val="24"/>
                <w:lang w:val="tr-TR"/>
              </w:rPr>
              <w:t>Ceza mahkumiyetleri ve güvenlik tedbirleri</w:t>
            </w:r>
          </w:p>
          <w:p w14:paraId="15FC898C" w14:textId="4C8515A2" w:rsidR="00DB503C" w:rsidRPr="00A724FD" w:rsidRDefault="00DB503C" w:rsidP="00A724FD">
            <w:pPr>
              <w:pStyle w:val="ListParagraph"/>
              <w:numPr>
                <w:ilvl w:val="0"/>
                <w:numId w:val="7"/>
              </w:num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Fiziksel Mekan </w:t>
            </w:r>
            <w:r w:rsidR="000F4E7D">
              <w:rPr>
                <w:rFonts w:ascii="Times New Roman" w:hAnsi="Times New Roman" w:cs="Times New Roman"/>
                <w:sz w:val="24"/>
                <w:szCs w:val="24"/>
                <w:lang w:val="tr-TR"/>
              </w:rPr>
              <w:t>G</w:t>
            </w:r>
            <w:r>
              <w:rPr>
                <w:rFonts w:ascii="Times New Roman" w:hAnsi="Times New Roman" w:cs="Times New Roman"/>
                <w:sz w:val="24"/>
                <w:szCs w:val="24"/>
                <w:lang w:val="tr-TR"/>
              </w:rPr>
              <w:t>üvenliği</w:t>
            </w:r>
          </w:p>
        </w:tc>
      </w:tr>
      <w:tr w:rsidR="005F1DB7" w:rsidRPr="00663EC4" w14:paraId="581D1AFB" w14:textId="77777777" w:rsidTr="00097A00">
        <w:tc>
          <w:tcPr>
            <w:tcW w:w="4675" w:type="dxa"/>
          </w:tcPr>
          <w:p w14:paraId="066F2BA6" w14:textId="77777777" w:rsidR="005F1DB7" w:rsidRPr="00663EC4" w:rsidRDefault="005F1DB7" w:rsidP="005F1DB7">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lastRenderedPageBreak/>
              <w:t>Potansiyel Ürün veya Hizmet Alan Kişi</w:t>
            </w:r>
          </w:p>
        </w:tc>
        <w:tc>
          <w:tcPr>
            <w:tcW w:w="4675" w:type="dxa"/>
          </w:tcPr>
          <w:p w14:paraId="71EA2D75" w14:textId="77777777" w:rsidR="005F1DB7" w:rsidRPr="00663EC4" w:rsidRDefault="005F1DB7" w:rsidP="00E71AFA">
            <w:pPr>
              <w:pStyle w:val="ListParagraph"/>
              <w:numPr>
                <w:ilvl w:val="0"/>
                <w:numId w:val="10"/>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Kimlik</w:t>
            </w:r>
          </w:p>
          <w:p w14:paraId="3FDEDD83" w14:textId="259567E2" w:rsidR="005F1DB7" w:rsidRDefault="005F1DB7" w:rsidP="00E71AFA">
            <w:pPr>
              <w:pStyle w:val="ListParagraph"/>
              <w:numPr>
                <w:ilvl w:val="0"/>
                <w:numId w:val="10"/>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İletişim</w:t>
            </w:r>
          </w:p>
          <w:p w14:paraId="6FBF0591" w14:textId="64158679" w:rsidR="00E71AFA" w:rsidRPr="00E71AFA" w:rsidRDefault="00E71AFA" w:rsidP="00E71AFA">
            <w:pPr>
              <w:pStyle w:val="ListParagraph"/>
              <w:numPr>
                <w:ilvl w:val="0"/>
                <w:numId w:val="10"/>
              </w:numPr>
              <w:jc w:val="both"/>
              <w:rPr>
                <w:rFonts w:ascii="Times New Roman" w:hAnsi="Times New Roman" w:cs="Times New Roman"/>
                <w:sz w:val="24"/>
                <w:szCs w:val="24"/>
                <w:lang w:val="tr-TR"/>
              </w:rPr>
            </w:pPr>
            <w:r>
              <w:rPr>
                <w:rFonts w:ascii="Times New Roman" w:hAnsi="Times New Roman" w:cs="Times New Roman"/>
                <w:sz w:val="24"/>
                <w:szCs w:val="24"/>
                <w:lang w:val="tr-TR"/>
              </w:rPr>
              <w:t>Müşteri İşlem</w:t>
            </w:r>
          </w:p>
          <w:p w14:paraId="63E4B5BE" w14:textId="43C3E01C" w:rsidR="005F1DB7" w:rsidRPr="00663EC4" w:rsidRDefault="00B9200D" w:rsidP="00E71AFA">
            <w:pPr>
              <w:pStyle w:val="ListParagraph"/>
              <w:numPr>
                <w:ilvl w:val="0"/>
                <w:numId w:val="10"/>
              </w:numPr>
              <w:jc w:val="both"/>
              <w:rPr>
                <w:rFonts w:ascii="Times New Roman" w:hAnsi="Times New Roman" w:cs="Times New Roman"/>
                <w:sz w:val="24"/>
                <w:szCs w:val="24"/>
                <w:lang w:val="tr-TR"/>
              </w:rPr>
            </w:pPr>
            <w:r>
              <w:rPr>
                <w:rFonts w:ascii="Times New Roman" w:hAnsi="Times New Roman" w:cs="Times New Roman"/>
                <w:sz w:val="24"/>
                <w:szCs w:val="24"/>
                <w:lang w:val="tr-TR"/>
              </w:rPr>
              <w:t>Pazarlama</w:t>
            </w:r>
          </w:p>
        </w:tc>
      </w:tr>
      <w:tr w:rsidR="005F1DB7" w:rsidRPr="00663EC4" w14:paraId="5ADF5D2D" w14:textId="77777777" w:rsidTr="00097A00">
        <w:tc>
          <w:tcPr>
            <w:tcW w:w="4675" w:type="dxa"/>
          </w:tcPr>
          <w:p w14:paraId="6FA0EAAB" w14:textId="77777777" w:rsidR="005F1DB7" w:rsidRPr="00663EC4" w:rsidRDefault="005F1DB7" w:rsidP="005F1DB7">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 xml:space="preserve">Tedarikçi Çalışanı </w:t>
            </w:r>
          </w:p>
        </w:tc>
        <w:tc>
          <w:tcPr>
            <w:tcW w:w="4675" w:type="dxa"/>
          </w:tcPr>
          <w:p w14:paraId="0B579A03" w14:textId="77777777" w:rsidR="005F1DB7" w:rsidRPr="00663EC4" w:rsidRDefault="005F1DB7" w:rsidP="005F1DB7">
            <w:pPr>
              <w:pStyle w:val="ListParagraph"/>
              <w:numPr>
                <w:ilvl w:val="0"/>
                <w:numId w:val="10"/>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Kimlik</w:t>
            </w:r>
          </w:p>
          <w:p w14:paraId="35EA4AD7" w14:textId="77777777" w:rsidR="005F1DB7" w:rsidRDefault="005F1DB7" w:rsidP="005F1DB7">
            <w:pPr>
              <w:pStyle w:val="ListParagraph"/>
              <w:numPr>
                <w:ilvl w:val="0"/>
                <w:numId w:val="10"/>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İletişim</w:t>
            </w:r>
          </w:p>
          <w:p w14:paraId="1040B8CF" w14:textId="77777777" w:rsidR="008D75F1" w:rsidRDefault="008D75F1" w:rsidP="005F1DB7">
            <w:pPr>
              <w:pStyle w:val="ListParagraph"/>
              <w:numPr>
                <w:ilvl w:val="0"/>
                <w:numId w:val="10"/>
              </w:numPr>
              <w:jc w:val="both"/>
              <w:rPr>
                <w:rFonts w:ascii="Times New Roman" w:hAnsi="Times New Roman" w:cs="Times New Roman"/>
                <w:sz w:val="24"/>
                <w:szCs w:val="24"/>
                <w:lang w:val="tr-TR"/>
              </w:rPr>
            </w:pPr>
            <w:r>
              <w:rPr>
                <w:rFonts w:ascii="Times New Roman" w:hAnsi="Times New Roman" w:cs="Times New Roman"/>
                <w:sz w:val="24"/>
                <w:szCs w:val="24"/>
                <w:lang w:val="tr-TR"/>
              </w:rPr>
              <w:t>Araç Bilgileri</w:t>
            </w:r>
          </w:p>
          <w:p w14:paraId="3ABC0A2E" w14:textId="2EA422C6" w:rsidR="0016264D" w:rsidRPr="00663EC4" w:rsidRDefault="0016264D" w:rsidP="005F1DB7">
            <w:pPr>
              <w:pStyle w:val="ListParagraph"/>
              <w:numPr>
                <w:ilvl w:val="0"/>
                <w:numId w:val="10"/>
              </w:numPr>
              <w:jc w:val="both"/>
              <w:rPr>
                <w:rFonts w:ascii="Times New Roman" w:hAnsi="Times New Roman" w:cs="Times New Roman"/>
                <w:sz w:val="24"/>
                <w:szCs w:val="24"/>
                <w:lang w:val="tr-TR"/>
              </w:rPr>
            </w:pPr>
            <w:r>
              <w:rPr>
                <w:rFonts w:ascii="Times New Roman" w:hAnsi="Times New Roman" w:cs="Times New Roman"/>
                <w:sz w:val="24"/>
                <w:szCs w:val="24"/>
                <w:lang w:val="tr-TR"/>
              </w:rPr>
              <w:t>Mesleki Deneyim</w:t>
            </w:r>
          </w:p>
        </w:tc>
      </w:tr>
      <w:tr w:rsidR="005F1DB7" w:rsidRPr="00663EC4" w14:paraId="6E690B46" w14:textId="77777777" w:rsidTr="00097A00">
        <w:tc>
          <w:tcPr>
            <w:tcW w:w="4675" w:type="dxa"/>
          </w:tcPr>
          <w:p w14:paraId="460678B7" w14:textId="77777777" w:rsidR="005F1DB7" w:rsidRPr="00663EC4" w:rsidRDefault="005F1DB7" w:rsidP="005F1DB7">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Tedarikçi Yetkilisi</w:t>
            </w:r>
          </w:p>
        </w:tc>
        <w:tc>
          <w:tcPr>
            <w:tcW w:w="4675" w:type="dxa"/>
          </w:tcPr>
          <w:p w14:paraId="0151D781" w14:textId="77777777" w:rsidR="005F1DB7" w:rsidRPr="00663EC4" w:rsidRDefault="005F1DB7" w:rsidP="005F1DB7">
            <w:pPr>
              <w:pStyle w:val="ListParagraph"/>
              <w:numPr>
                <w:ilvl w:val="0"/>
                <w:numId w:val="9"/>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Kimlik</w:t>
            </w:r>
          </w:p>
          <w:p w14:paraId="3BC52D3B" w14:textId="77777777" w:rsidR="005F1DB7" w:rsidRPr="00663EC4" w:rsidRDefault="005F1DB7" w:rsidP="005F1DB7">
            <w:pPr>
              <w:pStyle w:val="ListParagraph"/>
              <w:numPr>
                <w:ilvl w:val="0"/>
                <w:numId w:val="9"/>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İletişim</w:t>
            </w:r>
          </w:p>
          <w:p w14:paraId="16650136" w14:textId="7F3AD222" w:rsidR="005F1DB7" w:rsidRDefault="005F1DB7" w:rsidP="005F1DB7">
            <w:pPr>
              <w:pStyle w:val="ListParagraph"/>
              <w:numPr>
                <w:ilvl w:val="0"/>
                <w:numId w:val="9"/>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Hukuki İşlem</w:t>
            </w:r>
          </w:p>
          <w:p w14:paraId="02B161D2" w14:textId="77777777" w:rsidR="005F1DB7" w:rsidRPr="0016264D" w:rsidRDefault="005F1DB7" w:rsidP="005F1DB7">
            <w:pPr>
              <w:pStyle w:val="ListParagraph"/>
              <w:numPr>
                <w:ilvl w:val="0"/>
                <w:numId w:val="9"/>
              </w:numPr>
              <w:jc w:val="both"/>
              <w:rPr>
                <w:rFonts w:ascii="Times New Roman" w:hAnsi="Times New Roman" w:cs="Times New Roman"/>
                <w:sz w:val="24"/>
                <w:szCs w:val="24"/>
                <w:lang w:val="tr-TR"/>
              </w:rPr>
            </w:pPr>
            <w:r w:rsidRPr="0016264D">
              <w:rPr>
                <w:rFonts w:ascii="Times New Roman" w:hAnsi="Times New Roman" w:cs="Times New Roman"/>
                <w:sz w:val="24"/>
                <w:szCs w:val="24"/>
                <w:lang w:val="tr-TR"/>
              </w:rPr>
              <w:t>Finans</w:t>
            </w:r>
          </w:p>
          <w:p w14:paraId="3BEC2C37" w14:textId="41C8A959" w:rsidR="008D75F1" w:rsidRPr="00663EC4" w:rsidRDefault="008D75F1" w:rsidP="005F1DB7">
            <w:pPr>
              <w:pStyle w:val="ListParagraph"/>
              <w:numPr>
                <w:ilvl w:val="0"/>
                <w:numId w:val="9"/>
              </w:numPr>
              <w:jc w:val="both"/>
              <w:rPr>
                <w:rFonts w:ascii="Times New Roman" w:hAnsi="Times New Roman" w:cs="Times New Roman"/>
                <w:sz w:val="24"/>
                <w:szCs w:val="24"/>
                <w:lang w:val="tr-TR"/>
              </w:rPr>
            </w:pPr>
            <w:r>
              <w:rPr>
                <w:rFonts w:ascii="Times New Roman" w:hAnsi="Times New Roman" w:cs="Times New Roman"/>
                <w:sz w:val="24"/>
                <w:szCs w:val="24"/>
                <w:lang w:val="tr-TR"/>
              </w:rPr>
              <w:t>Araç Bilgileri</w:t>
            </w:r>
          </w:p>
        </w:tc>
      </w:tr>
      <w:tr w:rsidR="005F1DB7" w:rsidRPr="00663EC4" w14:paraId="290D0626" w14:textId="77777777" w:rsidTr="00097A00">
        <w:tc>
          <w:tcPr>
            <w:tcW w:w="4675" w:type="dxa"/>
          </w:tcPr>
          <w:p w14:paraId="4EE27FB4" w14:textId="77777777" w:rsidR="005F1DB7" w:rsidRPr="00663EC4" w:rsidRDefault="005F1DB7" w:rsidP="005F1DB7">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Ürün veya Hizmet Alan Kişi</w:t>
            </w:r>
          </w:p>
        </w:tc>
        <w:tc>
          <w:tcPr>
            <w:tcW w:w="4675" w:type="dxa"/>
          </w:tcPr>
          <w:p w14:paraId="6249FF38" w14:textId="77777777" w:rsidR="005F1DB7" w:rsidRPr="00663EC4" w:rsidRDefault="005F1DB7" w:rsidP="00E71AFA">
            <w:pPr>
              <w:pStyle w:val="ListParagraph"/>
              <w:numPr>
                <w:ilvl w:val="0"/>
                <w:numId w:val="10"/>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Kimlik</w:t>
            </w:r>
          </w:p>
          <w:p w14:paraId="4BD0F796" w14:textId="77777777" w:rsidR="005F1DB7" w:rsidRPr="00663EC4" w:rsidRDefault="005F1DB7" w:rsidP="00E71AFA">
            <w:pPr>
              <w:pStyle w:val="ListParagraph"/>
              <w:numPr>
                <w:ilvl w:val="0"/>
                <w:numId w:val="10"/>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İletişim</w:t>
            </w:r>
          </w:p>
          <w:p w14:paraId="2AB71314" w14:textId="0316E708" w:rsidR="005F1DB7" w:rsidRDefault="005F1DB7" w:rsidP="00E71AFA">
            <w:pPr>
              <w:pStyle w:val="ListParagraph"/>
              <w:numPr>
                <w:ilvl w:val="0"/>
                <w:numId w:val="10"/>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Hukuki İşlem</w:t>
            </w:r>
          </w:p>
          <w:p w14:paraId="20A9CBC4" w14:textId="009D1759" w:rsidR="00E71AFA" w:rsidRPr="00E71AFA" w:rsidRDefault="00E71AFA" w:rsidP="00E71AFA">
            <w:pPr>
              <w:pStyle w:val="ListParagraph"/>
              <w:numPr>
                <w:ilvl w:val="0"/>
                <w:numId w:val="10"/>
              </w:numPr>
              <w:jc w:val="both"/>
              <w:rPr>
                <w:rFonts w:ascii="Times New Roman" w:hAnsi="Times New Roman" w:cs="Times New Roman"/>
                <w:sz w:val="24"/>
                <w:szCs w:val="24"/>
                <w:lang w:val="tr-TR"/>
              </w:rPr>
            </w:pPr>
            <w:r>
              <w:rPr>
                <w:rFonts w:ascii="Times New Roman" w:hAnsi="Times New Roman" w:cs="Times New Roman"/>
                <w:sz w:val="24"/>
                <w:szCs w:val="24"/>
                <w:lang w:val="tr-TR"/>
              </w:rPr>
              <w:t>Müşteri İşlem</w:t>
            </w:r>
          </w:p>
          <w:p w14:paraId="15E8CFAA" w14:textId="77777777" w:rsidR="005F1DB7" w:rsidRDefault="005F1DB7" w:rsidP="00E71AFA">
            <w:pPr>
              <w:pStyle w:val="ListParagraph"/>
              <w:numPr>
                <w:ilvl w:val="0"/>
                <w:numId w:val="10"/>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Finans</w:t>
            </w:r>
          </w:p>
          <w:p w14:paraId="4C63BB16" w14:textId="547C3950" w:rsidR="008D75F1" w:rsidRPr="00663EC4" w:rsidRDefault="008D75F1" w:rsidP="00E71AFA">
            <w:pPr>
              <w:pStyle w:val="ListParagraph"/>
              <w:numPr>
                <w:ilvl w:val="0"/>
                <w:numId w:val="10"/>
              </w:numPr>
              <w:jc w:val="both"/>
              <w:rPr>
                <w:rFonts w:ascii="Times New Roman" w:hAnsi="Times New Roman" w:cs="Times New Roman"/>
                <w:sz w:val="24"/>
                <w:szCs w:val="24"/>
                <w:lang w:val="tr-TR"/>
              </w:rPr>
            </w:pPr>
            <w:r>
              <w:rPr>
                <w:rFonts w:ascii="Times New Roman" w:hAnsi="Times New Roman" w:cs="Times New Roman"/>
                <w:sz w:val="24"/>
                <w:szCs w:val="24"/>
                <w:lang w:val="tr-TR"/>
              </w:rPr>
              <w:t>Araç Bilgileri</w:t>
            </w:r>
          </w:p>
        </w:tc>
      </w:tr>
      <w:tr w:rsidR="00D6181E" w:rsidRPr="00663EC4" w14:paraId="71546471" w14:textId="77777777" w:rsidTr="00097A00">
        <w:tc>
          <w:tcPr>
            <w:tcW w:w="4675" w:type="dxa"/>
          </w:tcPr>
          <w:p w14:paraId="28A6EAD9" w14:textId="3C3601CD" w:rsidR="00D6181E" w:rsidRPr="00663EC4" w:rsidRDefault="00D6181E" w:rsidP="005F1DB7">
            <w:pPr>
              <w:jc w:val="both"/>
              <w:rPr>
                <w:rFonts w:ascii="Times New Roman" w:hAnsi="Times New Roman" w:cs="Times New Roman"/>
                <w:sz w:val="24"/>
                <w:szCs w:val="24"/>
                <w:lang w:val="tr-TR"/>
              </w:rPr>
            </w:pPr>
            <w:r>
              <w:rPr>
                <w:rFonts w:ascii="Times New Roman" w:hAnsi="Times New Roman" w:cs="Times New Roman"/>
                <w:sz w:val="24"/>
                <w:szCs w:val="24"/>
                <w:lang w:val="tr-TR"/>
              </w:rPr>
              <w:t>Ürün veya Hizmet Alan Kişinin Yetkilisi/Çalışanı</w:t>
            </w:r>
          </w:p>
        </w:tc>
        <w:tc>
          <w:tcPr>
            <w:tcW w:w="4675" w:type="dxa"/>
          </w:tcPr>
          <w:p w14:paraId="464EE41E" w14:textId="77777777" w:rsidR="00D6181E" w:rsidRDefault="00D6181E" w:rsidP="00E71AFA">
            <w:pPr>
              <w:pStyle w:val="ListParagraph"/>
              <w:numPr>
                <w:ilvl w:val="0"/>
                <w:numId w:val="10"/>
              </w:numPr>
              <w:jc w:val="both"/>
              <w:rPr>
                <w:rFonts w:ascii="Times New Roman" w:hAnsi="Times New Roman" w:cs="Times New Roman"/>
                <w:sz w:val="24"/>
                <w:szCs w:val="24"/>
                <w:lang w:val="tr-TR"/>
              </w:rPr>
            </w:pPr>
            <w:r>
              <w:rPr>
                <w:rFonts w:ascii="Times New Roman" w:hAnsi="Times New Roman" w:cs="Times New Roman"/>
                <w:sz w:val="24"/>
                <w:szCs w:val="24"/>
                <w:lang w:val="tr-TR"/>
              </w:rPr>
              <w:t>Kimlik</w:t>
            </w:r>
          </w:p>
          <w:p w14:paraId="268C598E" w14:textId="0516E134" w:rsidR="007D42FD" w:rsidRPr="00663EC4" w:rsidRDefault="007D42FD" w:rsidP="00E71AFA">
            <w:pPr>
              <w:pStyle w:val="ListParagraph"/>
              <w:numPr>
                <w:ilvl w:val="0"/>
                <w:numId w:val="10"/>
              </w:numPr>
              <w:jc w:val="both"/>
              <w:rPr>
                <w:rFonts w:ascii="Times New Roman" w:hAnsi="Times New Roman" w:cs="Times New Roman"/>
                <w:sz w:val="24"/>
                <w:szCs w:val="24"/>
                <w:lang w:val="tr-TR"/>
              </w:rPr>
            </w:pPr>
            <w:r>
              <w:rPr>
                <w:rFonts w:ascii="Times New Roman" w:hAnsi="Times New Roman" w:cs="Times New Roman"/>
                <w:sz w:val="24"/>
                <w:szCs w:val="24"/>
                <w:lang w:val="tr-TR"/>
              </w:rPr>
              <w:t>İletişim</w:t>
            </w:r>
          </w:p>
        </w:tc>
      </w:tr>
      <w:tr w:rsidR="005F1DB7" w:rsidRPr="00663EC4" w14:paraId="3788BA5F" w14:textId="77777777" w:rsidTr="00097A00">
        <w:tc>
          <w:tcPr>
            <w:tcW w:w="4675" w:type="dxa"/>
          </w:tcPr>
          <w:p w14:paraId="73B19A65" w14:textId="77777777" w:rsidR="005F1DB7" w:rsidRPr="00663EC4" w:rsidRDefault="005F1DB7" w:rsidP="005F1DB7">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Ziyaretçi</w:t>
            </w:r>
          </w:p>
        </w:tc>
        <w:tc>
          <w:tcPr>
            <w:tcW w:w="4675" w:type="dxa"/>
          </w:tcPr>
          <w:p w14:paraId="736BE25C" w14:textId="3C38304F" w:rsidR="00D6181E" w:rsidRDefault="00D6181E" w:rsidP="005F1DB7">
            <w:pPr>
              <w:pStyle w:val="ListParagraph"/>
              <w:numPr>
                <w:ilvl w:val="0"/>
                <w:numId w:val="8"/>
              </w:numPr>
              <w:jc w:val="both"/>
              <w:rPr>
                <w:rFonts w:ascii="Times New Roman" w:hAnsi="Times New Roman" w:cs="Times New Roman"/>
                <w:sz w:val="24"/>
                <w:szCs w:val="24"/>
                <w:lang w:val="tr-TR"/>
              </w:rPr>
            </w:pPr>
            <w:r>
              <w:rPr>
                <w:rFonts w:ascii="Times New Roman" w:hAnsi="Times New Roman" w:cs="Times New Roman"/>
                <w:sz w:val="24"/>
                <w:szCs w:val="24"/>
                <w:lang w:val="tr-TR"/>
              </w:rPr>
              <w:t>Kimlik</w:t>
            </w:r>
          </w:p>
          <w:p w14:paraId="6B1D0AA5" w14:textId="116BE639" w:rsidR="005F1DB7" w:rsidRDefault="005F1DB7" w:rsidP="005F1DB7">
            <w:pPr>
              <w:pStyle w:val="ListParagraph"/>
              <w:numPr>
                <w:ilvl w:val="0"/>
                <w:numId w:val="8"/>
              </w:num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Fiziksel Mekan Güvenliği</w:t>
            </w:r>
          </w:p>
          <w:p w14:paraId="5161FF37" w14:textId="174820A1" w:rsidR="00B9200D" w:rsidRPr="00663EC4" w:rsidRDefault="00B9200D" w:rsidP="005F1DB7">
            <w:pPr>
              <w:pStyle w:val="ListParagraph"/>
              <w:numPr>
                <w:ilvl w:val="0"/>
                <w:numId w:val="8"/>
              </w:numPr>
              <w:jc w:val="both"/>
              <w:rPr>
                <w:rFonts w:ascii="Times New Roman" w:hAnsi="Times New Roman" w:cs="Times New Roman"/>
                <w:sz w:val="24"/>
                <w:szCs w:val="24"/>
                <w:lang w:val="tr-TR"/>
              </w:rPr>
            </w:pPr>
            <w:r>
              <w:rPr>
                <w:rFonts w:ascii="Times New Roman" w:hAnsi="Times New Roman" w:cs="Times New Roman"/>
                <w:sz w:val="24"/>
                <w:szCs w:val="24"/>
                <w:lang w:val="tr-TR"/>
              </w:rPr>
              <w:t>İşlem Güvenliği</w:t>
            </w:r>
          </w:p>
        </w:tc>
      </w:tr>
      <w:tr w:rsidR="00E836A6" w:rsidRPr="00663EC4" w14:paraId="3A876C0E" w14:textId="77777777" w:rsidTr="00097A00">
        <w:tc>
          <w:tcPr>
            <w:tcW w:w="4675" w:type="dxa"/>
          </w:tcPr>
          <w:p w14:paraId="0A674F18" w14:textId="77B1739B" w:rsidR="00E836A6" w:rsidRPr="00663EC4" w:rsidRDefault="00E836A6" w:rsidP="005F1DB7">
            <w:pPr>
              <w:jc w:val="both"/>
              <w:rPr>
                <w:rFonts w:ascii="Times New Roman" w:hAnsi="Times New Roman" w:cs="Times New Roman"/>
                <w:sz w:val="24"/>
                <w:szCs w:val="24"/>
                <w:lang w:val="tr-TR"/>
              </w:rPr>
            </w:pPr>
            <w:r>
              <w:rPr>
                <w:rFonts w:ascii="Times New Roman" w:hAnsi="Times New Roman" w:cs="Times New Roman"/>
                <w:sz w:val="24"/>
                <w:szCs w:val="24"/>
                <w:lang w:val="tr-TR"/>
              </w:rPr>
              <w:t>Görgü Tanığı</w:t>
            </w:r>
          </w:p>
        </w:tc>
        <w:tc>
          <w:tcPr>
            <w:tcW w:w="4675" w:type="dxa"/>
          </w:tcPr>
          <w:p w14:paraId="154BE9EE" w14:textId="77777777" w:rsidR="00E836A6" w:rsidRDefault="00E836A6" w:rsidP="005F1DB7">
            <w:pPr>
              <w:pStyle w:val="ListParagraph"/>
              <w:numPr>
                <w:ilvl w:val="0"/>
                <w:numId w:val="8"/>
              </w:numPr>
              <w:jc w:val="both"/>
              <w:rPr>
                <w:rFonts w:ascii="Times New Roman" w:hAnsi="Times New Roman" w:cs="Times New Roman"/>
                <w:sz w:val="24"/>
                <w:szCs w:val="24"/>
                <w:lang w:val="tr-TR"/>
              </w:rPr>
            </w:pPr>
            <w:r>
              <w:rPr>
                <w:rFonts w:ascii="Times New Roman" w:hAnsi="Times New Roman" w:cs="Times New Roman"/>
                <w:sz w:val="24"/>
                <w:szCs w:val="24"/>
                <w:lang w:val="tr-TR"/>
              </w:rPr>
              <w:t>Kimlik</w:t>
            </w:r>
          </w:p>
          <w:p w14:paraId="3851F096" w14:textId="477F29DF" w:rsidR="00E836A6" w:rsidRDefault="00E836A6" w:rsidP="005F1DB7">
            <w:pPr>
              <w:pStyle w:val="ListParagraph"/>
              <w:numPr>
                <w:ilvl w:val="0"/>
                <w:numId w:val="8"/>
              </w:numPr>
              <w:jc w:val="both"/>
              <w:rPr>
                <w:rFonts w:ascii="Times New Roman" w:hAnsi="Times New Roman" w:cs="Times New Roman"/>
                <w:sz w:val="24"/>
                <w:szCs w:val="24"/>
                <w:lang w:val="tr-TR"/>
              </w:rPr>
            </w:pPr>
            <w:r>
              <w:rPr>
                <w:rFonts w:ascii="Times New Roman" w:hAnsi="Times New Roman" w:cs="Times New Roman"/>
                <w:sz w:val="24"/>
                <w:szCs w:val="24"/>
                <w:lang w:val="tr-TR"/>
              </w:rPr>
              <w:t>İletişim</w:t>
            </w:r>
          </w:p>
        </w:tc>
      </w:tr>
      <w:tr w:rsidR="00B75A05" w:rsidRPr="00663EC4" w14:paraId="737CBAE9" w14:textId="77777777" w:rsidTr="00097A00">
        <w:tc>
          <w:tcPr>
            <w:tcW w:w="4675" w:type="dxa"/>
          </w:tcPr>
          <w:p w14:paraId="7680EC23" w14:textId="32075C69" w:rsidR="00B75A05" w:rsidRDefault="00B75A05" w:rsidP="005F1DB7">
            <w:pPr>
              <w:jc w:val="both"/>
              <w:rPr>
                <w:rFonts w:ascii="Times New Roman" w:hAnsi="Times New Roman" w:cs="Times New Roman"/>
                <w:sz w:val="24"/>
                <w:szCs w:val="24"/>
                <w:lang w:val="tr-TR"/>
              </w:rPr>
            </w:pPr>
            <w:r>
              <w:rPr>
                <w:rFonts w:ascii="Times New Roman" w:hAnsi="Times New Roman" w:cs="Times New Roman"/>
                <w:sz w:val="24"/>
                <w:szCs w:val="24"/>
                <w:lang w:val="tr-TR"/>
              </w:rPr>
              <w:t>Alt işveren/yetkilisi/çalışanı</w:t>
            </w:r>
          </w:p>
        </w:tc>
        <w:tc>
          <w:tcPr>
            <w:tcW w:w="4675" w:type="dxa"/>
          </w:tcPr>
          <w:p w14:paraId="4AEFFAFE" w14:textId="1A5DF4F7" w:rsidR="00B75A05" w:rsidRDefault="00B75A05" w:rsidP="005F1DB7">
            <w:pPr>
              <w:pStyle w:val="ListParagraph"/>
              <w:numPr>
                <w:ilvl w:val="0"/>
                <w:numId w:val="8"/>
              </w:numPr>
              <w:jc w:val="both"/>
              <w:rPr>
                <w:rFonts w:ascii="Times New Roman" w:hAnsi="Times New Roman" w:cs="Times New Roman"/>
                <w:sz w:val="24"/>
                <w:szCs w:val="24"/>
                <w:lang w:val="tr-TR"/>
              </w:rPr>
            </w:pPr>
            <w:r>
              <w:rPr>
                <w:rFonts w:ascii="Times New Roman" w:hAnsi="Times New Roman" w:cs="Times New Roman"/>
                <w:sz w:val="24"/>
                <w:szCs w:val="24"/>
                <w:lang w:val="tr-TR"/>
              </w:rPr>
              <w:t>Araç Bilgileri</w:t>
            </w:r>
          </w:p>
        </w:tc>
      </w:tr>
    </w:tbl>
    <w:p w14:paraId="1C92BA3A" w14:textId="2EDD6A11" w:rsidR="008770F0" w:rsidRDefault="002627A8" w:rsidP="00E71AFA">
      <w:pPr>
        <w:spacing w:after="0"/>
        <w:jc w:val="center"/>
        <w:rPr>
          <w:rFonts w:ascii="Times New Roman" w:hAnsi="Times New Roman" w:cs="Times New Roman"/>
          <w:b/>
          <w:sz w:val="24"/>
          <w:szCs w:val="24"/>
          <w:lang w:val="tr-TR"/>
        </w:rPr>
      </w:pPr>
      <w:r w:rsidRPr="00663EC4">
        <w:rPr>
          <w:rFonts w:ascii="Times New Roman" w:hAnsi="Times New Roman" w:cs="Times New Roman"/>
          <w:b/>
          <w:sz w:val="24"/>
          <w:szCs w:val="24"/>
          <w:lang w:val="tr-TR"/>
        </w:rPr>
        <w:t>Tablo-4</w:t>
      </w:r>
    </w:p>
    <w:p w14:paraId="5729F0A0" w14:textId="77777777" w:rsidR="008770F0" w:rsidRPr="00184A04" w:rsidRDefault="008770F0" w:rsidP="00377BC3">
      <w:pPr>
        <w:spacing w:after="0"/>
        <w:jc w:val="both"/>
        <w:rPr>
          <w:rFonts w:ascii="Times New Roman" w:hAnsi="Times New Roman" w:cs="Times New Roman"/>
          <w:b/>
          <w:sz w:val="24"/>
          <w:szCs w:val="24"/>
          <w:lang w:val="tr-TR"/>
        </w:rPr>
      </w:pPr>
    </w:p>
    <w:p w14:paraId="7D19107B" w14:textId="77777777" w:rsidR="00184A04" w:rsidRPr="00A927E3" w:rsidRDefault="00184A04" w:rsidP="00E2205C">
      <w:pPr>
        <w:pStyle w:val="Heading2"/>
        <w:numPr>
          <w:ilvl w:val="0"/>
          <w:numId w:val="15"/>
        </w:numPr>
        <w:rPr>
          <w:b/>
          <w:lang w:val="tr-TR"/>
        </w:rPr>
      </w:pPr>
      <w:bookmarkStart w:id="17" w:name="_Toc31466563"/>
      <w:r w:rsidRPr="00A927E3">
        <w:rPr>
          <w:b/>
          <w:lang w:val="tr-TR"/>
        </w:rPr>
        <w:t>Kişisel Veri Sahiplerinin Hakları</w:t>
      </w:r>
      <w:bookmarkEnd w:id="17"/>
    </w:p>
    <w:p w14:paraId="459A45EE" w14:textId="77777777" w:rsidR="00184A04" w:rsidRDefault="00184A04" w:rsidP="00377BC3">
      <w:pPr>
        <w:spacing w:after="0"/>
        <w:jc w:val="both"/>
        <w:rPr>
          <w:rFonts w:ascii="Times New Roman" w:hAnsi="Times New Roman" w:cs="Times New Roman"/>
          <w:b/>
          <w:sz w:val="24"/>
          <w:szCs w:val="24"/>
          <w:lang w:val="tr-TR"/>
        </w:rPr>
      </w:pPr>
    </w:p>
    <w:p w14:paraId="4A79900E" w14:textId="4931A723" w:rsidR="00184A04" w:rsidRDefault="00184A04" w:rsidP="00184A04">
      <w:pPr>
        <w:spacing w:after="0"/>
        <w:jc w:val="both"/>
        <w:rPr>
          <w:rFonts w:ascii="Times New Roman" w:hAnsi="Times New Roman" w:cs="Times New Roman"/>
          <w:sz w:val="24"/>
          <w:szCs w:val="24"/>
          <w:lang w:val="tr-TR"/>
        </w:rPr>
      </w:pPr>
      <w:r w:rsidRPr="00F32F3E">
        <w:rPr>
          <w:rFonts w:ascii="Times New Roman" w:hAnsi="Times New Roman" w:cs="Times New Roman"/>
          <w:sz w:val="24"/>
          <w:szCs w:val="24"/>
          <w:lang w:val="tr-TR"/>
        </w:rPr>
        <w:t xml:space="preserve">Kişisel veri sahipleri Mevzuat uyarınca aşağıda yer alan haklara sahiptirler: </w:t>
      </w:r>
    </w:p>
    <w:p w14:paraId="10E5B997" w14:textId="77777777" w:rsidR="008770F0" w:rsidRPr="00F32F3E" w:rsidRDefault="008770F0" w:rsidP="00184A04">
      <w:pPr>
        <w:spacing w:after="0"/>
        <w:jc w:val="both"/>
        <w:rPr>
          <w:rFonts w:ascii="Times New Roman" w:hAnsi="Times New Roman" w:cs="Times New Roman"/>
          <w:sz w:val="24"/>
          <w:szCs w:val="24"/>
          <w:lang w:val="tr-TR"/>
        </w:rPr>
      </w:pPr>
    </w:p>
    <w:p w14:paraId="349845B3" w14:textId="77777777" w:rsidR="00184A04" w:rsidRPr="00F32F3E" w:rsidRDefault="00184A04" w:rsidP="00184A04">
      <w:pPr>
        <w:pStyle w:val="ListParagraph"/>
        <w:numPr>
          <w:ilvl w:val="0"/>
          <w:numId w:val="11"/>
        </w:numPr>
        <w:spacing w:after="0"/>
        <w:jc w:val="both"/>
        <w:rPr>
          <w:rFonts w:ascii="Times New Roman" w:hAnsi="Times New Roman" w:cs="Times New Roman"/>
          <w:sz w:val="24"/>
          <w:szCs w:val="24"/>
          <w:lang w:val="tr-TR"/>
        </w:rPr>
      </w:pPr>
      <w:r w:rsidRPr="00F32F3E">
        <w:rPr>
          <w:rFonts w:ascii="Times New Roman" w:hAnsi="Times New Roman" w:cs="Times New Roman"/>
          <w:sz w:val="24"/>
          <w:szCs w:val="24"/>
          <w:lang w:val="tr-TR"/>
        </w:rPr>
        <w:t xml:space="preserve">Kişisel veri işlenip işlenmediğini öğrenme, </w:t>
      </w:r>
    </w:p>
    <w:p w14:paraId="50B6AAFC" w14:textId="77777777" w:rsidR="00184A04" w:rsidRPr="00F32F3E" w:rsidRDefault="00184A04" w:rsidP="00184A04">
      <w:pPr>
        <w:pStyle w:val="ListParagraph"/>
        <w:numPr>
          <w:ilvl w:val="0"/>
          <w:numId w:val="11"/>
        </w:numPr>
        <w:spacing w:after="0"/>
        <w:jc w:val="both"/>
        <w:rPr>
          <w:rFonts w:ascii="Times New Roman" w:hAnsi="Times New Roman" w:cs="Times New Roman"/>
          <w:sz w:val="24"/>
          <w:szCs w:val="24"/>
          <w:lang w:val="tr-TR"/>
        </w:rPr>
      </w:pPr>
      <w:r w:rsidRPr="00F32F3E">
        <w:rPr>
          <w:rFonts w:ascii="Times New Roman" w:hAnsi="Times New Roman" w:cs="Times New Roman"/>
          <w:sz w:val="24"/>
          <w:szCs w:val="24"/>
          <w:lang w:val="tr-TR"/>
        </w:rPr>
        <w:t xml:space="preserve">Kişisel verileri işlenmişse buna ilişkin bilgi talep etme, </w:t>
      </w:r>
    </w:p>
    <w:p w14:paraId="0ACA5FEA" w14:textId="77777777" w:rsidR="00184A04" w:rsidRPr="00F32F3E" w:rsidRDefault="00184A04" w:rsidP="00184A04">
      <w:pPr>
        <w:pStyle w:val="ListParagraph"/>
        <w:numPr>
          <w:ilvl w:val="0"/>
          <w:numId w:val="11"/>
        </w:numPr>
        <w:spacing w:after="0"/>
        <w:jc w:val="both"/>
        <w:rPr>
          <w:rFonts w:ascii="Times New Roman" w:hAnsi="Times New Roman" w:cs="Times New Roman"/>
          <w:sz w:val="24"/>
          <w:szCs w:val="24"/>
          <w:lang w:val="tr-TR"/>
        </w:rPr>
      </w:pPr>
      <w:r w:rsidRPr="00F32F3E">
        <w:rPr>
          <w:rFonts w:ascii="Times New Roman" w:hAnsi="Times New Roman" w:cs="Times New Roman"/>
          <w:sz w:val="24"/>
          <w:szCs w:val="24"/>
          <w:lang w:val="tr-TR"/>
        </w:rPr>
        <w:t xml:space="preserve">Kişisel verilerin işlenme amacını ve bunların amacına uygun kullanılıp kullanılmadığını öğrenme, </w:t>
      </w:r>
    </w:p>
    <w:p w14:paraId="10CE49BC" w14:textId="77777777" w:rsidR="00184A04" w:rsidRPr="00F32F3E" w:rsidRDefault="00184A04" w:rsidP="00184A04">
      <w:pPr>
        <w:pStyle w:val="ListParagraph"/>
        <w:numPr>
          <w:ilvl w:val="0"/>
          <w:numId w:val="11"/>
        </w:numPr>
        <w:spacing w:after="0"/>
        <w:jc w:val="both"/>
        <w:rPr>
          <w:rFonts w:ascii="Times New Roman" w:hAnsi="Times New Roman" w:cs="Times New Roman"/>
          <w:sz w:val="24"/>
          <w:szCs w:val="24"/>
          <w:lang w:val="tr-TR"/>
        </w:rPr>
      </w:pPr>
      <w:r w:rsidRPr="00F32F3E">
        <w:rPr>
          <w:rFonts w:ascii="Times New Roman" w:hAnsi="Times New Roman" w:cs="Times New Roman"/>
          <w:sz w:val="24"/>
          <w:szCs w:val="24"/>
          <w:lang w:val="tr-TR"/>
        </w:rPr>
        <w:t xml:space="preserve">Yurt içinde veya yurt dışında kişisel verilerin aktarıldığı üçüncü kişileri bilme, </w:t>
      </w:r>
    </w:p>
    <w:p w14:paraId="54EF6DD7" w14:textId="77777777" w:rsidR="00184A04" w:rsidRPr="00F32F3E" w:rsidRDefault="00184A04" w:rsidP="00184A04">
      <w:pPr>
        <w:pStyle w:val="ListParagraph"/>
        <w:numPr>
          <w:ilvl w:val="0"/>
          <w:numId w:val="11"/>
        </w:numPr>
        <w:spacing w:after="0"/>
        <w:jc w:val="both"/>
        <w:rPr>
          <w:rFonts w:ascii="Times New Roman" w:hAnsi="Times New Roman" w:cs="Times New Roman"/>
          <w:sz w:val="24"/>
          <w:szCs w:val="24"/>
          <w:lang w:val="tr-TR"/>
        </w:rPr>
      </w:pPr>
      <w:r w:rsidRPr="00F32F3E">
        <w:rPr>
          <w:rFonts w:ascii="Times New Roman" w:hAnsi="Times New Roman" w:cs="Times New Roman"/>
          <w:sz w:val="24"/>
          <w:szCs w:val="24"/>
          <w:lang w:val="tr-TR"/>
        </w:rPr>
        <w:t xml:space="preserve">Kişisel verilerin eksik veya yanlış işlenmiş olması halinde bunların düzeltilmesini isteme ve bu kapsamda yapılan işlemin kişisel verilerin aktarıldığı üçüncü kişilere bildirilmesini isteme, </w:t>
      </w:r>
    </w:p>
    <w:p w14:paraId="0055A1F5" w14:textId="77777777" w:rsidR="00184A04" w:rsidRPr="00F32F3E" w:rsidRDefault="00184A04" w:rsidP="00184A04">
      <w:pPr>
        <w:pStyle w:val="ListParagraph"/>
        <w:numPr>
          <w:ilvl w:val="0"/>
          <w:numId w:val="11"/>
        </w:numPr>
        <w:spacing w:after="0"/>
        <w:jc w:val="both"/>
        <w:rPr>
          <w:rFonts w:ascii="Times New Roman" w:hAnsi="Times New Roman" w:cs="Times New Roman"/>
          <w:sz w:val="24"/>
          <w:szCs w:val="24"/>
          <w:lang w:val="tr-TR"/>
        </w:rPr>
      </w:pPr>
      <w:r w:rsidRPr="00F32F3E">
        <w:rPr>
          <w:rFonts w:ascii="Times New Roman" w:hAnsi="Times New Roman" w:cs="Times New Roman"/>
          <w:sz w:val="24"/>
          <w:szCs w:val="24"/>
          <w:lang w:val="tr-TR"/>
        </w:rPr>
        <w:lastRenderedPageBreak/>
        <w:t xml:space="preserve">Kanun ve ilgili diğer kanun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 </w:t>
      </w:r>
    </w:p>
    <w:p w14:paraId="7032E71A" w14:textId="77777777" w:rsidR="00184A04" w:rsidRPr="00F32F3E" w:rsidRDefault="00184A04" w:rsidP="00184A04">
      <w:pPr>
        <w:pStyle w:val="ListParagraph"/>
        <w:numPr>
          <w:ilvl w:val="0"/>
          <w:numId w:val="11"/>
        </w:numPr>
        <w:spacing w:after="0"/>
        <w:jc w:val="both"/>
        <w:rPr>
          <w:rFonts w:ascii="Times New Roman" w:hAnsi="Times New Roman" w:cs="Times New Roman"/>
          <w:sz w:val="24"/>
          <w:szCs w:val="24"/>
          <w:lang w:val="tr-TR"/>
        </w:rPr>
      </w:pPr>
      <w:r w:rsidRPr="00F32F3E">
        <w:rPr>
          <w:rFonts w:ascii="Times New Roman" w:hAnsi="Times New Roman" w:cs="Times New Roman"/>
          <w:sz w:val="24"/>
          <w:szCs w:val="24"/>
          <w:lang w:val="tr-TR"/>
        </w:rPr>
        <w:t xml:space="preserve">İşlenen verilerin münhasıran otomatik sistemler vasıtasıyla analiz edilmesi suretiyle kişinin kendisi aleyhine bir sonucun ortaya çıkmasına itiraz etme, </w:t>
      </w:r>
    </w:p>
    <w:p w14:paraId="6BD8CC00" w14:textId="7713BAE6" w:rsidR="00184A04" w:rsidRDefault="00184A04" w:rsidP="00184A04">
      <w:pPr>
        <w:pStyle w:val="ListParagraph"/>
        <w:numPr>
          <w:ilvl w:val="0"/>
          <w:numId w:val="11"/>
        </w:numPr>
        <w:spacing w:after="0"/>
        <w:jc w:val="both"/>
        <w:rPr>
          <w:rFonts w:ascii="Times New Roman" w:hAnsi="Times New Roman" w:cs="Times New Roman"/>
          <w:sz w:val="24"/>
          <w:szCs w:val="24"/>
          <w:lang w:val="tr-TR"/>
        </w:rPr>
      </w:pPr>
      <w:r w:rsidRPr="00F32F3E">
        <w:rPr>
          <w:rFonts w:ascii="Times New Roman" w:hAnsi="Times New Roman" w:cs="Times New Roman"/>
          <w:sz w:val="24"/>
          <w:szCs w:val="24"/>
          <w:lang w:val="tr-TR"/>
        </w:rPr>
        <w:t>Kişisel verilerin kanuna aykırı olarak işlenmesi sebebiyle zarara uğraması halinde zararın giderilmesini talep etme.</w:t>
      </w:r>
    </w:p>
    <w:p w14:paraId="4AF6142C" w14:textId="77777777" w:rsidR="008770F0" w:rsidRPr="00F32F3E" w:rsidRDefault="008770F0" w:rsidP="008770F0">
      <w:pPr>
        <w:pStyle w:val="ListParagraph"/>
        <w:spacing w:after="0"/>
        <w:ind w:left="360"/>
        <w:jc w:val="both"/>
        <w:rPr>
          <w:rFonts w:ascii="Times New Roman" w:hAnsi="Times New Roman" w:cs="Times New Roman"/>
          <w:sz w:val="24"/>
          <w:szCs w:val="24"/>
          <w:lang w:val="tr-TR"/>
        </w:rPr>
      </w:pPr>
    </w:p>
    <w:p w14:paraId="65E3D5FC" w14:textId="61522697" w:rsidR="008770F0" w:rsidRDefault="006F5713" w:rsidP="006F5713">
      <w:pPr>
        <w:spacing w:after="0"/>
        <w:jc w:val="both"/>
        <w:rPr>
          <w:rFonts w:ascii="Times New Roman" w:hAnsi="Times New Roman" w:cs="Times New Roman"/>
          <w:sz w:val="24"/>
          <w:szCs w:val="24"/>
          <w:lang w:val="tr-TR"/>
        </w:rPr>
      </w:pPr>
      <w:r w:rsidRPr="00F32F3E">
        <w:rPr>
          <w:rFonts w:ascii="Times New Roman" w:hAnsi="Times New Roman" w:cs="Times New Roman"/>
          <w:sz w:val="24"/>
          <w:szCs w:val="24"/>
          <w:lang w:val="tr-TR"/>
        </w:rPr>
        <w:t xml:space="preserve">İlgili kişiler bu hakları kapsamındaki taleplerini Şirketimize, Veri Sorumlusuna Başvuru Usul </w:t>
      </w:r>
      <w:r w:rsidR="00A927E3">
        <w:rPr>
          <w:rFonts w:ascii="Times New Roman" w:hAnsi="Times New Roman" w:cs="Times New Roman"/>
          <w:sz w:val="24"/>
          <w:szCs w:val="24"/>
          <w:lang w:val="tr-TR"/>
        </w:rPr>
        <w:t>v</w:t>
      </w:r>
      <w:r w:rsidRPr="00F32F3E">
        <w:rPr>
          <w:rFonts w:ascii="Times New Roman" w:hAnsi="Times New Roman" w:cs="Times New Roman"/>
          <w:sz w:val="24"/>
          <w:szCs w:val="24"/>
          <w:lang w:val="tr-TR"/>
        </w:rPr>
        <w:t>e Esasları Hakkında Tebliğ uyarınca, yazılı olarak veya kayıtlı</w:t>
      </w:r>
      <w:r w:rsidRPr="006F5713">
        <w:rPr>
          <w:rFonts w:ascii="Times New Roman" w:hAnsi="Times New Roman" w:cs="Times New Roman"/>
          <w:sz w:val="24"/>
          <w:szCs w:val="24"/>
          <w:lang w:val="tr-TR"/>
        </w:rPr>
        <w:t xml:space="preserve"> elektronik posta (KEP) adresi, güvenli elektronik imza, mobil imza ya da daha önce </w:t>
      </w:r>
      <w:r w:rsidR="00F32F3E">
        <w:rPr>
          <w:rFonts w:ascii="Times New Roman" w:hAnsi="Times New Roman" w:cs="Times New Roman"/>
          <w:sz w:val="24"/>
          <w:szCs w:val="24"/>
          <w:lang w:val="tr-TR"/>
        </w:rPr>
        <w:t xml:space="preserve">Şirketimize </w:t>
      </w:r>
      <w:r w:rsidRPr="006F5713">
        <w:rPr>
          <w:rFonts w:ascii="Times New Roman" w:hAnsi="Times New Roman" w:cs="Times New Roman"/>
          <w:sz w:val="24"/>
          <w:szCs w:val="24"/>
          <w:lang w:val="tr-TR"/>
        </w:rPr>
        <w:t xml:space="preserve">bildirilen ve </w:t>
      </w:r>
      <w:r w:rsidR="00F32F3E">
        <w:rPr>
          <w:rFonts w:ascii="Times New Roman" w:hAnsi="Times New Roman" w:cs="Times New Roman"/>
          <w:sz w:val="24"/>
          <w:szCs w:val="24"/>
          <w:lang w:val="tr-TR"/>
        </w:rPr>
        <w:t>Şirketimiz</w:t>
      </w:r>
      <w:r w:rsidRPr="006F5713">
        <w:rPr>
          <w:rFonts w:ascii="Times New Roman" w:hAnsi="Times New Roman" w:cs="Times New Roman"/>
          <w:sz w:val="24"/>
          <w:szCs w:val="24"/>
          <w:lang w:val="tr-TR"/>
        </w:rPr>
        <w:t xml:space="preserve"> sistem</w:t>
      </w:r>
      <w:r w:rsidR="00F32F3E">
        <w:rPr>
          <w:rFonts w:ascii="Times New Roman" w:hAnsi="Times New Roman" w:cs="Times New Roman"/>
          <w:sz w:val="24"/>
          <w:szCs w:val="24"/>
          <w:lang w:val="tr-TR"/>
        </w:rPr>
        <w:t>ler</w:t>
      </w:r>
      <w:r w:rsidRPr="006F5713">
        <w:rPr>
          <w:rFonts w:ascii="Times New Roman" w:hAnsi="Times New Roman" w:cs="Times New Roman"/>
          <w:sz w:val="24"/>
          <w:szCs w:val="24"/>
          <w:lang w:val="tr-TR"/>
        </w:rPr>
        <w:t xml:space="preserve">inde kayıtlı bulunan elektronik posta adresini kullanmak suretiyle </w:t>
      </w:r>
      <w:r w:rsidR="00F32F3E">
        <w:rPr>
          <w:rFonts w:ascii="Times New Roman" w:hAnsi="Times New Roman" w:cs="Times New Roman"/>
          <w:sz w:val="24"/>
          <w:szCs w:val="24"/>
          <w:lang w:val="tr-TR"/>
        </w:rPr>
        <w:t xml:space="preserve">iletebilirler. </w:t>
      </w:r>
    </w:p>
    <w:p w14:paraId="1171017E" w14:textId="77777777" w:rsidR="008770F0" w:rsidRDefault="008770F0" w:rsidP="006F5713">
      <w:pPr>
        <w:spacing w:after="0"/>
        <w:jc w:val="both"/>
        <w:rPr>
          <w:rFonts w:ascii="Times New Roman" w:hAnsi="Times New Roman" w:cs="Times New Roman"/>
          <w:sz w:val="24"/>
          <w:szCs w:val="24"/>
          <w:lang w:val="tr-TR"/>
        </w:rPr>
      </w:pPr>
    </w:p>
    <w:p w14:paraId="77171874" w14:textId="7D54D6FC" w:rsidR="006F5713" w:rsidRDefault="00F32F3E" w:rsidP="006F5713">
      <w:pPr>
        <w:spacing w:after="0"/>
        <w:jc w:val="both"/>
        <w:rPr>
          <w:rFonts w:ascii="Times New Roman" w:hAnsi="Times New Roman" w:cs="Times New Roman"/>
          <w:sz w:val="24"/>
          <w:szCs w:val="24"/>
          <w:lang w:val="tr-TR"/>
        </w:rPr>
      </w:pPr>
      <w:r>
        <w:rPr>
          <w:rFonts w:ascii="Times New Roman" w:hAnsi="Times New Roman" w:cs="Times New Roman"/>
          <w:sz w:val="24"/>
          <w:szCs w:val="24"/>
          <w:lang w:val="tr-TR"/>
        </w:rPr>
        <w:t>Şirketimiz</w:t>
      </w:r>
      <w:r w:rsidR="00A927E3">
        <w:rPr>
          <w:rFonts w:ascii="Times New Roman" w:hAnsi="Times New Roman" w:cs="Times New Roman"/>
          <w:sz w:val="24"/>
          <w:szCs w:val="24"/>
          <w:lang w:val="tr-TR"/>
        </w:rPr>
        <w:t>e ilişkin</w:t>
      </w:r>
      <w:r>
        <w:rPr>
          <w:rFonts w:ascii="Times New Roman" w:hAnsi="Times New Roman" w:cs="Times New Roman"/>
          <w:sz w:val="24"/>
          <w:szCs w:val="24"/>
          <w:lang w:val="tr-TR"/>
        </w:rPr>
        <w:t xml:space="preserve"> iletişim bilgileri aşağıdadır:</w:t>
      </w:r>
    </w:p>
    <w:p w14:paraId="4C120F1A" w14:textId="77777777" w:rsidR="00F32F3E" w:rsidRDefault="00F32F3E" w:rsidP="006F5713">
      <w:pPr>
        <w:spacing w:after="0"/>
        <w:jc w:val="both"/>
        <w:rPr>
          <w:rFonts w:ascii="Times New Roman" w:hAnsi="Times New Roman" w:cs="Times New Roman"/>
          <w:sz w:val="24"/>
          <w:szCs w:val="24"/>
          <w:lang w:val="tr-TR"/>
        </w:rPr>
      </w:pPr>
    </w:p>
    <w:p w14:paraId="6BDA471D" w14:textId="067A5C49" w:rsidR="00F32F3E" w:rsidRDefault="00F32F3E" w:rsidP="006F5713">
      <w:pPr>
        <w:spacing w:after="0"/>
        <w:jc w:val="both"/>
        <w:rPr>
          <w:rFonts w:ascii="Times New Roman" w:hAnsi="Times New Roman" w:cs="Times New Roman"/>
          <w:sz w:val="24"/>
          <w:szCs w:val="24"/>
          <w:lang w:val="tr-TR"/>
        </w:rPr>
      </w:pPr>
      <w:r>
        <w:rPr>
          <w:rFonts w:ascii="Times New Roman" w:hAnsi="Times New Roman" w:cs="Times New Roman"/>
          <w:sz w:val="24"/>
          <w:szCs w:val="24"/>
          <w:lang w:val="tr-TR"/>
        </w:rPr>
        <w:t>Adres:</w:t>
      </w:r>
      <w:r w:rsidRPr="00F32F3E">
        <w:t xml:space="preserve"> </w:t>
      </w:r>
      <w:r w:rsidR="00A927E3" w:rsidRPr="00A927E3">
        <w:rPr>
          <w:rFonts w:ascii="Times New Roman" w:hAnsi="Times New Roman" w:cs="Times New Roman"/>
          <w:sz w:val="24"/>
          <w:szCs w:val="24"/>
          <w:lang w:val="tr-TR"/>
        </w:rPr>
        <w:t>Aydınlı-KOSB Mah. Tuzla Kimya Sanayiciler Organize Sanayi Bölgesi Ananlitik Cad. No:50 Tuzla-İstanbul</w:t>
      </w:r>
    </w:p>
    <w:p w14:paraId="2FE7083D" w14:textId="419E16EF" w:rsidR="00F32F3E" w:rsidRDefault="00F32F3E" w:rsidP="006F5713">
      <w:pPr>
        <w:spacing w:after="0"/>
        <w:jc w:val="both"/>
        <w:rPr>
          <w:rFonts w:ascii="Times New Roman" w:hAnsi="Times New Roman" w:cs="Times New Roman"/>
          <w:sz w:val="24"/>
          <w:szCs w:val="24"/>
          <w:lang w:val="tr-TR"/>
        </w:rPr>
      </w:pPr>
      <w:commentRangeStart w:id="18"/>
      <w:r>
        <w:rPr>
          <w:rFonts w:ascii="Times New Roman" w:hAnsi="Times New Roman" w:cs="Times New Roman"/>
          <w:sz w:val="24"/>
          <w:szCs w:val="24"/>
          <w:lang w:val="tr-TR"/>
        </w:rPr>
        <w:t>KEP</w:t>
      </w:r>
      <w:commentRangeEnd w:id="18"/>
      <w:r w:rsidR="000C17A1">
        <w:rPr>
          <w:rStyle w:val="CommentReference"/>
        </w:rPr>
        <w:commentReference w:id="18"/>
      </w:r>
      <w:r w:rsidR="00E71AFA">
        <w:rPr>
          <w:rFonts w:ascii="Times New Roman" w:hAnsi="Times New Roman" w:cs="Times New Roman"/>
          <w:sz w:val="24"/>
          <w:szCs w:val="24"/>
          <w:lang w:val="tr-TR"/>
        </w:rPr>
        <w:t xml:space="preserve"> </w:t>
      </w:r>
      <w:r>
        <w:rPr>
          <w:rFonts w:ascii="Times New Roman" w:hAnsi="Times New Roman" w:cs="Times New Roman"/>
          <w:sz w:val="24"/>
          <w:szCs w:val="24"/>
          <w:lang w:val="tr-TR"/>
        </w:rPr>
        <w:t>:</w:t>
      </w:r>
      <w:r w:rsidRPr="00F32F3E">
        <w:t xml:space="preserve"> </w:t>
      </w:r>
    </w:p>
    <w:p w14:paraId="4D33EACB" w14:textId="6252C5CE" w:rsidR="00F32F3E" w:rsidRDefault="00F32F3E" w:rsidP="006F5713">
      <w:pPr>
        <w:spacing w:after="0"/>
        <w:jc w:val="both"/>
        <w:rPr>
          <w:rFonts w:ascii="Times New Roman" w:hAnsi="Times New Roman" w:cs="Times New Roman"/>
          <w:sz w:val="24"/>
          <w:szCs w:val="24"/>
          <w:lang w:val="tr-TR"/>
        </w:rPr>
      </w:pPr>
      <w:commentRangeStart w:id="19"/>
      <w:r>
        <w:rPr>
          <w:rFonts w:ascii="Times New Roman" w:hAnsi="Times New Roman" w:cs="Times New Roman"/>
          <w:sz w:val="24"/>
          <w:szCs w:val="24"/>
          <w:lang w:val="tr-TR"/>
        </w:rPr>
        <w:t>E-posta</w:t>
      </w:r>
      <w:r w:rsidR="00E71AFA">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 </w:t>
      </w:r>
      <w:commentRangeEnd w:id="19"/>
      <w:r>
        <w:rPr>
          <w:rStyle w:val="CommentReference"/>
        </w:rPr>
        <w:commentReference w:id="19"/>
      </w:r>
    </w:p>
    <w:p w14:paraId="5BC35765" w14:textId="77777777" w:rsidR="00F32F3E" w:rsidRDefault="00F32F3E" w:rsidP="006F5713">
      <w:pPr>
        <w:spacing w:after="0"/>
        <w:jc w:val="both"/>
        <w:rPr>
          <w:rFonts w:ascii="Times New Roman" w:hAnsi="Times New Roman" w:cs="Times New Roman"/>
          <w:sz w:val="24"/>
          <w:szCs w:val="24"/>
          <w:lang w:val="tr-TR"/>
        </w:rPr>
      </w:pPr>
    </w:p>
    <w:p w14:paraId="6FFC9BE0" w14:textId="77777777" w:rsidR="00F32F3E" w:rsidRPr="006F5713" w:rsidRDefault="00F32F3E" w:rsidP="006F5713">
      <w:pPr>
        <w:spacing w:after="0"/>
        <w:jc w:val="both"/>
        <w:rPr>
          <w:rFonts w:ascii="Times New Roman" w:hAnsi="Times New Roman" w:cs="Times New Roman"/>
          <w:sz w:val="24"/>
          <w:szCs w:val="24"/>
          <w:highlight w:val="yellow"/>
          <w:lang w:val="tr-TR"/>
        </w:rPr>
      </w:pPr>
      <w:r w:rsidRPr="00F32F3E">
        <w:rPr>
          <w:rFonts w:ascii="Times New Roman" w:hAnsi="Times New Roman" w:cs="Times New Roman"/>
          <w:sz w:val="24"/>
          <w:szCs w:val="24"/>
          <w:lang w:val="tr-TR"/>
        </w:rPr>
        <w:t xml:space="preserve">Kişisel veri sahibinin, talebini usule uygun olarak Şirketimize iletmesi durumunda, Şirketimiz talebin niteliğine göre en kısa sürede ve en geç 30 (otuz) gün içinde ilgili talebi ücretsiz olarak sonuçlandıracaktır. Ancak, işlemin ayrıca bir maliyet gerektirmesi halinde, Kurul tarafından belirlenen tarife uyarınca ücret </w:t>
      </w:r>
      <w:r>
        <w:rPr>
          <w:rFonts w:ascii="Times New Roman" w:hAnsi="Times New Roman" w:cs="Times New Roman"/>
          <w:sz w:val="24"/>
          <w:szCs w:val="24"/>
          <w:lang w:val="tr-TR"/>
        </w:rPr>
        <w:t>talep edilebilecektir.</w:t>
      </w:r>
    </w:p>
    <w:p w14:paraId="48F4C694" w14:textId="77777777" w:rsidR="00184A04" w:rsidRPr="00663EC4" w:rsidRDefault="00184A04" w:rsidP="00377BC3">
      <w:pPr>
        <w:spacing w:after="0"/>
        <w:jc w:val="both"/>
        <w:rPr>
          <w:rFonts w:ascii="Times New Roman" w:hAnsi="Times New Roman" w:cs="Times New Roman"/>
          <w:sz w:val="24"/>
          <w:szCs w:val="24"/>
          <w:lang w:val="tr-TR"/>
        </w:rPr>
      </w:pPr>
    </w:p>
    <w:p w14:paraId="7172EC50" w14:textId="77777777" w:rsidR="005F1DB7" w:rsidRPr="00E2205C" w:rsidRDefault="005F1DB7" w:rsidP="00E2205C">
      <w:pPr>
        <w:pStyle w:val="Heading1"/>
        <w:rPr>
          <w:b/>
          <w:lang w:val="tr-TR"/>
        </w:rPr>
      </w:pPr>
      <w:bookmarkStart w:id="20" w:name="_Toc31466564"/>
      <w:r w:rsidRPr="00E2205C">
        <w:rPr>
          <w:b/>
          <w:lang w:val="tr-TR"/>
        </w:rPr>
        <w:t>KİŞİSEL VERİLERİN SAKLANMASI</w:t>
      </w:r>
      <w:bookmarkEnd w:id="20"/>
    </w:p>
    <w:p w14:paraId="60E09D04" w14:textId="77777777" w:rsidR="005F1DB7" w:rsidRPr="00663EC4" w:rsidRDefault="005F1DB7" w:rsidP="00377BC3">
      <w:pPr>
        <w:spacing w:after="0"/>
        <w:jc w:val="both"/>
        <w:rPr>
          <w:rFonts w:ascii="Times New Roman" w:hAnsi="Times New Roman" w:cs="Times New Roman"/>
          <w:b/>
          <w:sz w:val="24"/>
          <w:szCs w:val="24"/>
          <w:lang w:val="tr-TR"/>
        </w:rPr>
      </w:pPr>
    </w:p>
    <w:p w14:paraId="23F48848" w14:textId="77777777" w:rsidR="005F1DB7" w:rsidRPr="00663EC4" w:rsidRDefault="005F1DB7"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 xml:space="preserve">Şirketimiz, kişisel verileri işlendikleri amaç için gerekli olan süre ve ilgili yasal mevzuatta öngörülen süreler kadar muhafaza etmektedir. Bu kapsamda, Şirketimiz 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Kişisel veriler belirlenen saklama sürelerinin sonunda periyodik imha sürelerine veya veri sahibi başvurusuna uygun olarak ve belirlenen imha yöntemleri (silme ve/veya yok etme ve/veya anonimleştirme) ile imha edilmektedir. </w:t>
      </w:r>
    </w:p>
    <w:p w14:paraId="771D0639" w14:textId="48FF0282" w:rsidR="005F1DB7" w:rsidRDefault="005F1DB7" w:rsidP="00377BC3">
      <w:pPr>
        <w:spacing w:after="0"/>
        <w:jc w:val="both"/>
        <w:rPr>
          <w:rFonts w:ascii="Times New Roman" w:hAnsi="Times New Roman" w:cs="Times New Roman"/>
          <w:sz w:val="24"/>
          <w:szCs w:val="24"/>
          <w:lang w:val="tr-TR"/>
        </w:rPr>
      </w:pPr>
    </w:p>
    <w:p w14:paraId="7A1015BB" w14:textId="561EA556" w:rsidR="00D96797" w:rsidRDefault="00D96797" w:rsidP="00377BC3">
      <w:pPr>
        <w:spacing w:after="0"/>
        <w:jc w:val="both"/>
        <w:rPr>
          <w:rFonts w:ascii="Times New Roman" w:hAnsi="Times New Roman" w:cs="Times New Roman"/>
          <w:sz w:val="24"/>
          <w:szCs w:val="24"/>
          <w:lang w:val="tr-TR"/>
        </w:rPr>
      </w:pPr>
    </w:p>
    <w:p w14:paraId="70B9BE90" w14:textId="66B7B65C" w:rsidR="00D96797" w:rsidRDefault="00D96797" w:rsidP="00377BC3">
      <w:pPr>
        <w:spacing w:after="0"/>
        <w:jc w:val="both"/>
        <w:rPr>
          <w:rFonts w:ascii="Times New Roman" w:hAnsi="Times New Roman" w:cs="Times New Roman"/>
          <w:sz w:val="24"/>
          <w:szCs w:val="24"/>
          <w:lang w:val="tr-TR"/>
        </w:rPr>
      </w:pPr>
    </w:p>
    <w:p w14:paraId="30DBC9F4" w14:textId="77777777" w:rsidR="00D96797" w:rsidRDefault="00D96797" w:rsidP="00377BC3">
      <w:pPr>
        <w:spacing w:after="0"/>
        <w:jc w:val="both"/>
        <w:rPr>
          <w:rFonts w:ascii="Times New Roman" w:hAnsi="Times New Roman" w:cs="Times New Roman"/>
          <w:sz w:val="24"/>
          <w:szCs w:val="24"/>
          <w:lang w:val="tr-TR"/>
        </w:rPr>
      </w:pPr>
    </w:p>
    <w:p w14:paraId="6624555B" w14:textId="77777777" w:rsidR="005F1DB7" w:rsidRPr="00E2205C" w:rsidRDefault="005F1DB7" w:rsidP="00E2205C">
      <w:pPr>
        <w:pStyle w:val="Heading1"/>
        <w:rPr>
          <w:b/>
          <w:lang w:val="tr-TR"/>
        </w:rPr>
      </w:pPr>
      <w:bookmarkStart w:id="21" w:name="_Toc31466565"/>
      <w:r w:rsidRPr="00E2205C">
        <w:rPr>
          <w:b/>
          <w:lang w:val="tr-TR"/>
        </w:rPr>
        <w:lastRenderedPageBreak/>
        <w:t>KİŞİSEL VERİLERİN GÜVENLİĞİ</w:t>
      </w:r>
      <w:bookmarkEnd w:id="21"/>
    </w:p>
    <w:p w14:paraId="1AEB847D" w14:textId="77777777" w:rsidR="005F1DB7" w:rsidRPr="00663EC4" w:rsidRDefault="005F1DB7" w:rsidP="00377BC3">
      <w:pPr>
        <w:spacing w:after="0"/>
        <w:jc w:val="both"/>
        <w:rPr>
          <w:rFonts w:ascii="Times New Roman" w:hAnsi="Times New Roman" w:cs="Times New Roman"/>
          <w:sz w:val="24"/>
          <w:szCs w:val="24"/>
          <w:lang w:val="tr-TR"/>
        </w:rPr>
      </w:pPr>
    </w:p>
    <w:p w14:paraId="58466F9F" w14:textId="77777777" w:rsidR="005F1DB7" w:rsidRPr="00663EC4" w:rsidRDefault="005F1DB7"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Şirketimiz, kişisel verilerin güvenliğini en üst düzeyde sağlamak üzere</w:t>
      </w:r>
      <w:r w:rsidR="002627A8" w:rsidRPr="00663EC4">
        <w:rPr>
          <w:rFonts w:ascii="Times New Roman" w:hAnsi="Times New Roman" w:cs="Times New Roman"/>
          <w:sz w:val="24"/>
          <w:szCs w:val="24"/>
          <w:lang w:val="tr-TR"/>
        </w:rPr>
        <w:t xml:space="preserve"> her türlü teknik ve idari tedbiri alma konusunda azami çaba göstermektedir. Şirketimizin kişisel verilerin korunmasına yönelik aldığı güvenlik tedbirleri Tablo-5’te belirtilmiştir.</w:t>
      </w:r>
    </w:p>
    <w:p w14:paraId="21351A27" w14:textId="77777777" w:rsidR="002627A8" w:rsidRPr="00663EC4" w:rsidRDefault="002627A8" w:rsidP="00377BC3">
      <w:pPr>
        <w:spacing w:after="0"/>
        <w:jc w:val="both"/>
        <w:rPr>
          <w:rFonts w:ascii="Times New Roman" w:hAnsi="Times New Roman" w:cs="Times New Roman"/>
          <w:sz w:val="24"/>
          <w:szCs w:val="24"/>
          <w:lang w:val="tr-TR"/>
        </w:rPr>
      </w:pPr>
    </w:p>
    <w:p w14:paraId="0D391985" w14:textId="77777777" w:rsidR="002627A8" w:rsidRPr="00663EC4" w:rsidRDefault="002627A8"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Şirketimiz personellerini kişisel verilerin korunması ve güvenliğinin sağlanması konusunda bilgilendirmekte, bu konuda gerekli eğitimleri vermektedir. Şirket içi sistemlerimizde erişim yetkileri, kişisel veri envanterinde yer alan amaçlar ve iş süreçleri doğrultusunda planlanmakta ve yetkisiz erişimlerin önlenmesi için gerekli kontrol mekanizmaları kullanılmaktadır.</w:t>
      </w:r>
    </w:p>
    <w:p w14:paraId="6294C481" w14:textId="77777777" w:rsidR="002627A8" w:rsidRPr="00663EC4" w:rsidRDefault="002627A8" w:rsidP="00377BC3">
      <w:pPr>
        <w:spacing w:after="0"/>
        <w:jc w:val="both"/>
        <w:rPr>
          <w:rFonts w:ascii="Times New Roman" w:hAnsi="Times New Roman" w:cs="Times New Roman"/>
          <w:sz w:val="24"/>
          <w:szCs w:val="24"/>
          <w:lang w:val="tr-TR"/>
        </w:rPr>
      </w:pPr>
    </w:p>
    <w:p w14:paraId="004363C1" w14:textId="77777777" w:rsidR="002627A8" w:rsidRPr="00663EC4" w:rsidRDefault="002627A8" w:rsidP="00377BC3">
      <w:pPr>
        <w:spacing w:after="0"/>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Kişisel veri aktarılan taraflar nezdinde Şirketimiz, kişisel veri güvenliğini sağlamak adına gerektiğinde denetim ve kontrol yetkilerini kullanmaktadır.</w:t>
      </w:r>
    </w:p>
    <w:p w14:paraId="3456A341" w14:textId="77777777" w:rsidR="002627A8" w:rsidRPr="00663EC4" w:rsidRDefault="002627A8" w:rsidP="00377BC3">
      <w:pPr>
        <w:spacing w:after="0"/>
        <w:jc w:val="both"/>
        <w:rPr>
          <w:rFonts w:ascii="Times New Roman" w:hAnsi="Times New Roman" w:cs="Times New Roman"/>
          <w:sz w:val="24"/>
          <w:szCs w:val="24"/>
          <w:lang w:val="tr-TR"/>
        </w:rPr>
      </w:pPr>
    </w:p>
    <w:tbl>
      <w:tblPr>
        <w:tblStyle w:val="TableGrid"/>
        <w:tblW w:w="0" w:type="auto"/>
        <w:tblLook w:val="04A0" w:firstRow="1" w:lastRow="0" w:firstColumn="1" w:lastColumn="0" w:noHBand="0" w:noVBand="1"/>
      </w:tblPr>
      <w:tblGrid>
        <w:gridCol w:w="9350"/>
      </w:tblGrid>
      <w:tr w:rsidR="002627A8" w:rsidRPr="00663EC4" w14:paraId="75233A56" w14:textId="77777777" w:rsidTr="00E2205C">
        <w:tc>
          <w:tcPr>
            <w:tcW w:w="9350" w:type="dxa"/>
            <w:shd w:val="clear" w:color="auto" w:fill="BDD6EE" w:themeFill="accent1" w:themeFillTint="66"/>
          </w:tcPr>
          <w:p w14:paraId="7AC1BAAB" w14:textId="77777777" w:rsidR="002627A8" w:rsidRPr="00663EC4" w:rsidRDefault="002627A8" w:rsidP="00377BC3">
            <w:pPr>
              <w:jc w:val="both"/>
              <w:rPr>
                <w:rFonts w:ascii="Times New Roman" w:hAnsi="Times New Roman" w:cs="Times New Roman"/>
                <w:b/>
                <w:sz w:val="24"/>
                <w:szCs w:val="24"/>
                <w:lang w:val="tr-TR"/>
              </w:rPr>
            </w:pPr>
            <w:r w:rsidRPr="00663EC4">
              <w:rPr>
                <w:rFonts w:ascii="Times New Roman" w:hAnsi="Times New Roman" w:cs="Times New Roman"/>
                <w:b/>
                <w:sz w:val="24"/>
                <w:szCs w:val="24"/>
                <w:lang w:val="tr-TR"/>
              </w:rPr>
              <w:t>Alınan Güvenlik Tedbirleri</w:t>
            </w:r>
          </w:p>
        </w:tc>
      </w:tr>
      <w:tr w:rsidR="00566E99" w:rsidRPr="00663EC4" w14:paraId="51A97266" w14:textId="77777777" w:rsidTr="002627A8">
        <w:tc>
          <w:tcPr>
            <w:tcW w:w="9350" w:type="dxa"/>
          </w:tcPr>
          <w:p w14:paraId="37C9BECC" w14:textId="42A84211" w:rsidR="00566E99" w:rsidRPr="00663EC4" w:rsidRDefault="00566E99" w:rsidP="00566E99">
            <w:pPr>
              <w:jc w:val="both"/>
              <w:rPr>
                <w:rFonts w:ascii="Times New Roman" w:hAnsi="Times New Roman" w:cs="Times New Roman"/>
                <w:sz w:val="24"/>
                <w:szCs w:val="24"/>
                <w:lang w:val="tr-TR"/>
              </w:rPr>
            </w:pPr>
            <w:r w:rsidRPr="00566E99">
              <w:rPr>
                <w:rFonts w:ascii="Times New Roman" w:hAnsi="Times New Roman" w:cs="Times New Roman"/>
                <w:sz w:val="24"/>
                <w:szCs w:val="24"/>
                <w:lang w:val="tr-TR"/>
              </w:rPr>
              <w:t>Ağ güvenliği ve uygulama güvenliği sağlanmaktadır</w:t>
            </w:r>
            <w:r>
              <w:rPr>
                <w:rFonts w:ascii="Times New Roman" w:hAnsi="Times New Roman" w:cs="Times New Roman"/>
                <w:sz w:val="24"/>
                <w:szCs w:val="24"/>
                <w:lang w:val="tr-TR"/>
              </w:rPr>
              <w:t>.</w:t>
            </w:r>
          </w:p>
        </w:tc>
      </w:tr>
      <w:tr w:rsidR="002627A8" w:rsidRPr="00663EC4" w14:paraId="04F57FA1" w14:textId="77777777" w:rsidTr="002627A8">
        <w:tc>
          <w:tcPr>
            <w:tcW w:w="9350" w:type="dxa"/>
          </w:tcPr>
          <w:p w14:paraId="240F95E0" w14:textId="77777777" w:rsidR="002627A8" w:rsidRPr="00663EC4" w:rsidRDefault="002627A8" w:rsidP="00377BC3">
            <w:pPr>
              <w:jc w:val="both"/>
              <w:rPr>
                <w:rFonts w:ascii="Times New Roman" w:hAnsi="Times New Roman" w:cs="Times New Roman"/>
                <w:sz w:val="24"/>
                <w:szCs w:val="24"/>
                <w:lang w:val="tr-TR"/>
              </w:rPr>
            </w:pPr>
            <w:r w:rsidRPr="00663EC4">
              <w:rPr>
                <w:rFonts w:ascii="Times New Roman" w:hAnsi="Times New Roman" w:cs="Times New Roman"/>
                <w:sz w:val="24"/>
                <w:szCs w:val="24"/>
                <w:lang w:val="tr-TR"/>
              </w:rPr>
              <w:t>Güvenlik duvarları kullanılmaktadır.</w:t>
            </w:r>
          </w:p>
        </w:tc>
      </w:tr>
      <w:tr w:rsidR="00D96797" w:rsidRPr="00663EC4" w14:paraId="15E1CF13" w14:textId="77777777" w:rsidTr="002627A8">
        <w:tc>
          <w:tcPr>
            <w:tcW w:w="9350" w:type="dxa"/>
          </w:tcPr>
          <w:p w14:paraId="01438213" w14:textId="6A0E529A" w:rsidR="00D96797" w:rsidRPr="00663EC4" w:rsidRDefault="00D96797" w:rsidP="00377BC3">
            <w:pPr>
              <w:jc w:val="both"/>
              <w:rPr>
                <w:rFonts w:ascii="Times New Roman" w:hAnsi="Times New Roman" w:cs="Times New Roman"/>
                <w:sz w:val="24"/>
                <w:szCs w:val="24"/>
                <w:lang w:val="tr-TR"/>
              </w:rPr>
            </w:pPr>
            <w:r w:rsidRPr="00D96797">
              <w:rPr>
                <w:rFonts w:ascii="Times New Roman" w:hAnsi="Times New Roman" w:cs="Times New Roman"/>
                <w:sz w:val="24"/>
                <w:szCs w:val="24"/>
                <w:lang w:val="tr-TR"/>
              </w:rPr>
              <w:t>Bilgi teknolojileri sistemleri tedarik, geliştirme ve bakımı kapsamındaki güvenlik önlemleri alınmaktadır</w:t>
            </w:r>
            <w:r>
              <w:rPr>
                <w:rFonts w:ascii="Times New Roman" w:hAnsi="Times New Roman" w:cs="Times New Roman"/>
                <w:sz w:val="24"/>
                <w:szCs w:val="24"/>
                <w:lang w:val="tr-TR"/>
              </w:rPr>
              <w:t>.</w:t>
            </w:r>
          </w:p>
        </w:tc>
      </w:tr>
      <w:tr w:rsidR="00D96797" w:rsidRPr="00663EC4" w14:paraId="551F8DB5" w14:textId="77777777" w:rsidTr="002627A8">
        <w:tc>
          <w:tcPr>
            <w:tcW w:w="9350" w:type="dxa"/>
          </w:tcPr>
          <w:p w14:paraId="573631C1" w14:textId="14513A08" w:rsidR="00D96797" w:rsidRPr="00D96797" w:rsidRDefault="00D96797" w:rsidP="00377BC3">
            <w:pPr>
              <w:jc w:val="both"/>
              <w:rPr>
                <w:rFonts w:ascii="Times New Roman" w:hAnsi="Times New Roman" w:cs="Times New Roman"/>
                <w:sz w:val="24"/>
                <w:szCs w:val="24"/>
                <w:lang w:val="tr-TR"/>
              </w:rPr>
            </w:pPr>
            <w:r w:rsidRPr="00D96797">
              <w:rPr>
                <w:rFonts w:ascii="Times New Roman" w:hAnsi="Times New Roman" w:cs="Times New Roman"/>
                <w:sz w:val="24"/>
                <w:szCs w:val="24"/>
                <w:lang w:val="tr-TR"/>
              </w:rPr>
              <w:t>Çalışanlar için yetki matrisi oluşturulmuştur</w:t>
            </w:r>
          </w:p>
        </w:tc>
      </w:tr>
      <w:tr w:rsidR="00D96797" w:rsidRPr="00663EC4" w14:paraId="300BEC0F" w14:textId="77777777" w:rsidTr="002627A8">
        <w:tc>
          <w:tcPr>
            <w:tcW w:w="9350" w:type="dxa"/>
          </w:tcPr>
          <w:p w14:paraId="2CD63069" w14:textId="31ED5B9A" w:rsidR="00D96797" w:rsidRPr="00D96797" w:rsidRDefault="00D96797" w:rsidP="00377BC3">
            <w:pPr>
              <w:jc w:val="both"/>
              <w:rPr>
                <w:rFonts w:ascii="Times New Roman" w:hAnsi="Times New Roman" w:cs="Times New Roman"/>
                <w:sz w:val="24"/>
                <w:szCs w:val="24"/>
                <w:lang w:val="tr-TR"/>
              </w:rPr>
            </w:pPr>
            <w:r w:rsidRPr="00D96797">
              <w:rPr>
                <w:rFonts w:ascii="Times New Roman" w:hAnsi="Times New Roman" w:cs="Times New Roman"/>
                <w:sz w:val="24"/>
                <w:szCs w:val="24"/>
                <w:lang w:val="tr-TR"/>
              </w:rPr>
              <w:t>Kişisel veri içeren fiziksel ortamların dış risklere (yangın, sel vb.) karşı güvenliği sağlanmaktadır</w:t>
            </w:r>
            <w:r>
              <w:rPr>
                <w:rFonts w:ascii="Times New Roman" w:hAnsi="Times New Roman" w:cs="Times New Roman"/>
                <w:sz w:val="24"/>
                <w:szCs w:val="24"/>
                <w:lang w:val="tr-TR"/>
              </w:rPr>
              <w:t>.</w:t>
            </w:r>
          </w:p>
        </w:tc>
      </w:tr>
      <w:tr w:rsidR="00566E99" w:rsidRPr="00663EC4" w14:paraId="6DA17339" w14:textId="77777777" w:rsidTr="002627A8">
        <w:tc>
          <w:tcPr>
            <w:tcW w:w="9350" w:type="dxa"/>
          </w:tcPr>
          <w:p w14:paraId="450861EC" w14:textId="202F6205" w:rsidR="00566E99" w:rsidRPr="00566E99" w:rsidRDefault="00566E99" w:rsidP="00377BC3">
            <w:pPr>
              <w:jc w:val="both"/>
              <w:rPr>
                <w:rFonts w:ascii="Times New Roman" w:hAnsi="Times New Roman" w:cs="Times New Roman"/>
                <w:sz w:val="24"/>
                <w:szCs w:val="24"/>
                <w:lang w:val="tr-TR"/>
              </w:rPr>
            </w:pPr>
            <w:r w:rsidRPr="00566E99">
              <w:rPr>
                <w:rFonts w:ascii="Times New Roman" w:hAnsi="Times New Roman" w:cs="Times New Roman"/>
                <w:sz w:val="24"/>
                <w:szCs w:val="24"/>
                <w:lang w:val="tr-TR"/>
              </w:rPr>
              <w:t>Kilitli dolaplarda saklanmaktadır</w:t>
            </w:r>
            <w:r>
              <w:rPr>
                <w:rFonts w:ascii="Times New Roman" w:hAnsi="Times New Roman" w:cs="Times New Roman"/>
                <w:sz w:val="24"/>
                <w:szCs w:val="24"/>
                <w:lang w:val="tr-TR"/>
              </w:rPr>
              <w:t>.</w:t>
            </w:r>
          </w:p>
        </w:tc>
      </w:tr>
      <w:tr w:rsidR="00566E99" w:rsidRPr="00663EC4" w14:paraId="4A9A4A33" w14:textId="77777777" w:rsidTr="002627A8">
        <w:tc>
          <w:tcPr>
            <w:tcW w:w="9350" w:type="dxa"/>
          </w:tcPr>
          <w:p w14:paraId="517D2FA9" w14:textId="422EE0D6" w:rsidR="00566E99" w:rsidRPr="00566E99" w:rsidRDefault="00D96797" w:rsidP="00377BC3">
            <w:pPr>
              <w:jc w:val="both"/>
              <w:rPr>
                <w:rFonts w:ascii="Times New Roman" w:hAnsi="Times New Roman" w:cs="Times New Roman"/>
                <w:sz w:val="24"/>
                <w:szCs w:val="24"/>
                <w:lang w:val="tr-TR"/>
              </w:rPr>
            </w:pPr>
            <w:r w:rsidRPr="00D96797">
              <w:rPr>
                <w:rFonts w:ascii="Times New Roman" w:hAnsi="Times New Roman" w:cs="Times New Roman"/>
                <w:sz w:val="24"/>
                <w:szCs w:val="24"/>
                <w:lang w:val="tr-TR"/>
              </w:rPr>
              <w:t>Güncel anti-virüs sistemleri kullanılmaktadır</w:t>
            </w:r>
            <w:r>
              <w:rPr>
                <w:rFonts w:ascii="Times New Roman" w:hAnsi="Times New Roman" w:cs="Times New Roman"/>
                <w:sz w:val="24"/>
                <w:szCs w:val="24"/>
                <w:lang w:val="tr-TR"/>
              </w:rPr>
              <w:t>.</w:t>
            </w:r>
          </w:p>
        </w:tc>
      </w:tr>
      <w:tr w:rsidR="00566E99" w:rsidRPr="00663EC4" w14:paraId="1ABE4158" w14:textId="77777777" w:rsidTr="002627A8">
        <w:tc>
          <w:tcPr>
            <w:tcW w:w="9350" w:type="dxa"/>
          </w:tcPr>
          <w:p w14:paraId="34FAF60E" w14:textId="26C4D082" w:rsidR="00566E99" w:rsidRPr="00566E99" w:rsidRDefault="00566E99" w:rsidP="00377BC3">
            <w:pPr>
              <w:jc w:val="both"/>
              <w:rPr>
                <w:rFonts w:ascii="Times New Roman" w:hAnsi="Times New Roman" w:cs="Times New Roman"/>
                <w:sz w:val="24"/>
                <w:szCs w:val="24"/>
                <w:lang w:val="tr-TR"/>
              </w:rPr>
            </w:pPr>
            <w:r w:rsidRPr="00566E99">
              <w:rPr>
                <w:rFonts w:ascii="Times New Roman" w:hAnsi="Times New Roman" w:cs="Times New Roman"/>
                <w:sz w:val="24"/>
                <w:szCs w:val="24"/>
                <w:lang w:val="tr-TR"/>
              </w:rPr>
              <w:t>Bulutta depolanan kişisel verilerin güvenliği sağlanmaktadır</w:t>
            </w:r>
            <w:r>
              <w:rPr>
                <w:rFonts w:ascii="Times New Roman" w:hAnsi="Times New Roman" w:cs="Times New Roman"/>
                <w:sz w:val="24"/>
                <w:szCs w:val="24"/>
                <w:lang w:val="tr-TR"/>
              </w:rPr>
              <w:t>.</w:t>
            </w:r>
          </w:p>
        </w:tc>
      </w:tr>
      <w:tr w:rsidR="00566E99" w:rsidRPr="00663EC4" w14:paraId="1D8BAFB1" w14:textId="77777777" w:rsidTr="002627A8">
        <w:tc>
          <w:tcPr>
            <w:tcW w:w="9350" w:type="dxa"/>
          </w:tcPr>
          <w:p w14:paraId="2B05EE17" w14:textId="1D3D8DAA" w:rsidR="00566E99" w:rsidRPr="00566E99" w:rsidRDefault="00566E99" w:rsidP="00377BC3">
            <w:pPr>
              <w:jc w:val="both"/>
              <w:rPr>
                <w:rFonts w:ascii="Times New Roman" w:hAnsi="Times New Roman" w:cs="Times New Roman"/>
                <w:sz w:val="24"/>
                <w:szCs w:val="24"/>
                <w:lang w:val="tr-TR"/>
              </w:rPr>
            </w:pPr>
            <w:r w:rsidRPr="00566E99">
              <w:rPr>
                <w:rFonts w:ascii="Times New Roman" w:hAnsi="Times New Roman" w:cs="Times New Roman"/>
                <w:sz w:val="24"/>
                <w:szCs w:val="24"/>
                <w:lang w:val="tr-TR"/>
              </w:rPr>
              <w:t>Kişisel veri içeren fiziksel ortamlara giriş çıkışlarla ilgili gerekli güvenlik önlemleri alınmaktadır</w:t>
            </w:r>
            <w:r>
              <w:rPr>
                <w:rFonts w:ascii="Times New Roman" w:hAnsi="Times New Roman" w:cs="Times New Roman"/>
                <w:sz w:val="24"/>
                <w:szCs w:val="24"/>
                <w:lang w:val="tr-TR"/>
              </w:rPr>
              <w:t>.</w:t>
            </w:r>
          </w:p>
        </w:tc>
      </w:tr>
      <w:tr w:rsidR="00566E99" w:rsidRPr="00663EC4" w14:paraId="713F764F" w14:textId="77777777" w:rsidTr="002627A8">
        <w:tc>
          <w:tcPr>
            <w:tcW w:w="9350" w:type="dxa"/>
          </w:tcPr>
          <w:p w14:paraId="40F42515" w14:textId="7F5AED60" w:rsidR="00566E99" w:rsidRPr="00566E99" w:rsidRDefault="00D96797" w:rsidP="00377BC3">
            <w:pPr>
              <w:jc w:val="both"/>
              <w:rPr>
                <w:rFonts w:ascii="Times New Roman" w:hAnsi="Times New Roman" w:cs="Times New Roman"/>
                <w:sz w:val="24"/>
                <w:szCs w:val="24"/>
                <w:lang w:val="tr-TR"/>
              </w:rPr>
            </w:pPr>
            <w:r w:rsidRPr="00D96797">
              <w:rPr>
                <w:rFonts w:ascii="Times New Roman" w:hAnsi="Times New Roman" w:cs="Times New Roman"/>
                <w:sz w:val="24"/>
                <w:szCs w:val="24"/>
                <w:lang w:val="tr-TR"/>
              </w:rPr>
              <w:t>Görev değişikliği olan ya da işten ayrılan çalışanların bu alandaki yetkileri kaldırılmaktadır</w:t>
            </w:r>
            <w:r>
              <w:rPr>
                <w:rFonts w:ascii="Times New Roman" w:hAnsi="Times New Roman" w:cs="Times New Roman"/>
                <w:sz w:val="24"/>
                <w:szCs w:val="24"/>
                <w:lang w:val="tr-TR"/>
              </w:rPr>
              <w:t>.</w:t>
            </w:r>
          </w:p>
        </w:tc>
      </w:tr>
      <w:tr w:rsidR="00D96797" w:rsidRPr="00663EC4" w14:paraId="06BB8450" w14:textId="77777777" w:rsidTr="002627A8">
        <w:tc>
          <w:tcPr>
            <w:tcW w:w="9350" w:type="dxa"/>
          </w:tcPr>
          <w:p w14:paraId="4E0090B0" w14:textId="59419237" w:rsidR="00D96797" w:rsidRPr="00D96797" w:rsidRDefault="00D96797" w:rsidP="00377BC3">
            <w:pPr>
              <w:jc w:val="both"/>
              <w:rPr>
                <w:rFonts w:ascii="Times New Roman" w:hAnsi="Times New Roman" w:cs="Times New Roman"/>
                <w:sz w:val="24"/>
                <w:szCs w:val="24"/>
                <w:lang w:val="tr-TR"/>
              </w:rPr>
            </w:pPr>
            <w:r w:rsidRPr="00D96797">
              <w:rPr>
                <w:rFonts w:ascii="Times New Roman" w:hAnsi="Times New Roman" w:cs="Times New Roman"/>
                <w:sz w:val="24"/>
                <w:szCs w:val="24"/>
                <w:lang w:val="tr-TR"/>
              </w:rPr>
              <w:t>Anahtar yönetimi uygulanmaktadı</w:t>
            </w:r>
            <w:r>
              <w:rPr>
                <w:rFonts w:ascii="Times New Roman" w:hAnsi="Times New Roman" w:cs="Times New Roman"/>
                <w:sz w:val="24"/>
                <w:szCs w:val="24"/>
                <w:lang w:val="tr-TR"/>
              </w:rPr>
              <w:t>r.</w:t>
            </w:r>
          </w:p>
        </w:tc>
      </w:tr>
      <w:tr w:rsidR="00D96797" w:rsidRPr="00663EC4" w14:paraId="67CCD5A1" w14:textId="77777777" w:rsidTr="002627A8">
        <w:tc>
          <w:tcPr>
            <w:tcW w:w="9350" w:type="dxa"/>
          </w:tcPr>
          <w:p w14:paraId="7E6E47FE" w14:textId="7338CF0E" w:rsidR="00D96797" w:rsidRPr="00D96797" w:rsidRDefault="00D96797" w:rsidP="00377BC3">
            <w:pPr>
              <w:jc w:val="both"/>
              <w:rPr>
                <w:rFonts w:ascii="Times New Roman" w:hAnsi="Times New Roman" w:cs="Times New Roman"/>
                <w:sz w:val="24"/>
                <w:szCs w:val="24"/>
                <w:lang w:val="tr-TR"/>
              </w:rPr>
            </w:pPr>
            <w:r w:rsidRPr="00D96797">
              <w:rPr>
                <w:rFonts w:ascii="Times New Roman" w:hAnsi="Times New Roman" w:cs="Times New Roman"/>
                <w:sz w:val="24"/>
                <w:szCs w:val="24"/>
                <w:lang w:val="tr-TR"/>
              </w:rPr>
              <w:t>Erişim logları düzenli olarak tutulmaktadır.</w:t>
            </w:r>
          </w:p>
        </w:tc>
      </w:tr>
      <w:tr w:rsidR="00D96797" w:rsidRPr="00663EC4" w14:paraId="47A30DC2" w14:textId="77777777" w:rsidTr="002627A8">
        <w:tc>
          <w:tcPr>
            <w:tcW w:w="9350" w:type="dxa"/>
          </w:tcPr>
          <w:p w14:paraId="059531C5" w14:textId="21358F2C" w:rsidR="00D96797" w:rsidRPr="00D96797" w:rsidRDefault="00D96797" w:rsidP="00377BC3">
            <w:pPr>
              <w:jc w:val="both"/>
              <w:rPr>
                <w:rFonts w:ascii="Times New Roman" w:hAnsi="Times New Roman" w:cs="Times New Roman"/>
                <w:sz w:val="24"/>
                <w:szCs w:val="24"/>
                <w:lang w:val="tr-TR"/>
              </w:rPr>
            </w:pPr>
            <w:r w:rsidRPr="00D96797">
              <w:rPr>
                <w:rFonts w:ascii="Times New Roman" w:hAnsi="Times New Roman" w:cs="Times New Roman"/>
                <w:sz w:val="24"/>
                <w:szCs w:val="24"/>
                <w:lang w:val="tr-TR"/>
              </w:rPr>
              <w:t>Kişisel veriler yedeklenmekte ve yedeklenen kişisel verilerin güvenliği de sağlanmaktadır.</w:t>
            </w:r>
            <w:r>
              <w:rPr>
                <w:rFonts w:ascii="Times New Roman" w:hAnsi="Times New Roman" w:cs="Times New Roman"/>
                <w:sz w:val="24"/>
                <w:szCs w:val="24"/>
                <w:lang w:val="tr-TR"/>
              </w:rPr>
              <w:t xml:space="preserve"> </w:t>
            </w:r>
          </w:p>
        </w:tc>
      </w:tr>
      <w:tr w:rsidR="00D96797" w:rsidRPr="00663EC4" w14:paraId="39537AAB" w14:textId="77777777" w:rsidTr="002627A8">
        <w:tc>
          <w:tcPr>
            <w:tcW w:w="9350" w:type="dxa"/>
          </w:tcPr>
          <w:p w14:paraId="4DD32C33" w14:textId="52506576" w:rsidR="00D96797" w:rsidRPr="00D96797" w:rsidRDefault="00D96797" w:rsidP="00377BC3">
            <w:pPr>
              <w:jc w:val="both"/>
              <w:rPr>
                <w:rFonts w:ascii="Times New Roman" w:hAnsi="Times New Roman" w:cs="Times New Roman"/>
                <w:sz w:val="24"/>
                <w:szCs w:val="24"/>
                <w:lang w:val="tr-TR"/>
              </w:rPr>
            </w:pPr>
            <w:r w:rsidRPr="00D96797">
              <w:rPr>
                <w:rFonts w:ascii="Times New Roman" w:hAnsi="Times New Roman" w:cs="Times New Roman"/>
                <w:sz w:val="24"/>
                <w:szCs w:val="24"/>
                <w:lang w:val="tr-TR"/>
              </w:rPr>
              <w:t>Kullanıcı hesap yönetimi ve yetki kontrol sistemi uygulanmakta olup bunların takibi de yapılmaktadır</w:t>
            </w:r>
          </w:p>
        </w:tc>
      </w:tr>
      <w:tr w:rsidR="00D96797" w:rsidRPr="00663EC4" w14:paraId="73BFA9DE" w14:textId="77777777" w:rsidTr="002627A8">
        <w:tc>
          <w:tcPr>
            <w:tcW w:w="9350" w:type="dxa"/>
          </w:tcPr>
          <w:p w14:paraId="1DAC3D7D" w14:textId="1AE4921A" w:rsidR="00D96797" w:rsidRPr="00D96797" w:rsidRDefault="00D96797" w:rsidP="00377BC3">
            <w:pPr>
              <w:jc w:val="both"/>
              <w:rPr>
                <w:rFonts w:ascii="Times New Roman" w:hAnsi="Times New Roman" w:cs="Times New Roman"/>
                <w:sz w:val="24"/>
                <w:szCs w:val="24"/>
                <w:lang w:val="tr-TR"/>
              </w:rPr>
            </w:pPr>
            <w:r w:rsidRPr="00D96797">
              <w:rPr>
                <w:rFonts w:ascii="Times New Roman" w:hAnsi="Times New Roman" w:cs="Times New Roman"/>
                <w:sz w:val="24"/>
                <w:szCs w:val="24"/>
                <w:lang w:val="tr-TR"/>
              </w:rPr>
              <w:t>Saldırı tespit ve önleme sistemleri kullanılmaktadır.</w:t>
            </w:r>
          </w:p>
        </w:tc>
      </w:tr>
    </w:tbl>
    <w:p w14:paraId="700DF499" w14:textId="707F3914" w:rsidR="002627A8" w:rsidRDefault="002627A8" w:rsidP="002627A8">
      <w:pPr>
        <w:spacing w:after="0"/>
        <w:jc w:val="center"/>
        <w:rPr>
          <w:rFonts w:ascii="Times New Roman" w:hAnsi="Times New Roman" w:cs="Times New Roman"/>
          <w:b/>
          <w:sz w:val="24"/>
          <w:szCs w:val="24"/>
          <w:lang w:val="tr-TR"/>
        </w:rPr>
      </w:pPr>
      <w:r w:rsidRPr="00663EC4">
        <w:rPr>
          <w:rFonts w:ascii="Times New Roman" w:hAnsi="Times New Roman" w:cs="Times New Roman"/>
          <w:b/>
          <w:sz w:val="24"/>
          <w:szCs w:val="24"/>
          <w:lang w:val="tr-TR"/>
        </w:rPr>
        <w:t>Tablo-5</w:t>
      </w:r>
    </w:p>
    <w:p w14:paraId="5BBD98D1" w14:textId="139C8124" w:rsidR="00D50175" w:rsidRDefault="00D50175" w:rsidP="002627A8">
      <w:pPr>
        <w:spacing w:after="0"/>
        <w:jc w:val="center"/>
        <w:rPr>
          <w:rFonts w:ascii="Times New Roman" w:hAnsi="Times New Roman" w:cs="Times New Roman"/>
          <w:b/>
          <w:sz w:val="24"/>
          <w:szCs w:val="24"/>
          <w:lang w:val="tr-TR"/>
        </w:rPr>
      </w:pPr>
    </w:p>
    <w:p w14:paraId="7612F52D" w14:textId="5054BAE7" w:rsidR="00D50175" w:rsidRDefault="00D50175" w:rsidP="002627A8">
      <w:pPr>
        <w:spacing w:after="0"/>
        <w:jc w:val="center"/>
        <w:rPr>
          <w:rFonts w:ascii="Times New Roman" w:hAnsi="Times New Roman" w:cs="Times New Roman"/>
          <w:b/>
          <w:sz w:val="24"/>
          <w:szCs w:val="24"/>
          <w:lang w:val="tr-TR"/>
        </w:rPr>
      </w:pPr>
    </w:p>
    <w:p w14:paraId="36AA78CF" w14:textId="743F29A2" w:rsidR="00D50175" w:rsidRDefault="00D50175" w:rsidP="00D50175">
      <w:pPr>
        <w:spacing w:after="0"/>
        <w:jc w:val="center"/>
        <w:rPr>
          <w:rFonts w:ascii="Times New Roman" w:hAnsi="Times New Roman" w:cs="Times New Roman"/>
          <w:b/>
          <w:sz w:val="24"/>
          <w:szCs w:val="24"/>
          <w:lang w:val="tr-TR"/>
        </w:rPr>
      </w:pPr>
    </w:p>
    <w:p w14:paraId="689DCB7E" w14:textId="480AE2F5" w:rsidR="00D50175" w:rsidRPr="00663EC4" w:rsidRDefault="00D50175" w:rsidP="00D50175">
      <w:pPr>
        <w:spacing w:after="0"/>
        <w:jc w:val="center"/>
        <w:rPr>
          <w:rFonts w:ascii="Times New Roman" w:hAnsi="Times New Roman" w:cs="Times New Roman"/>
          <w:b/>
          <w:sz w:val="24"/>
          <w:szCs w:val="24"/>
          <w:lang w:val="tr-TR"/>
        </w:rPr>
      </w:pPr>
    </w:p>
    <w:sectPr w:rsidR="00D50175" w:rsidRPr="00663EC4" w:rsidSect="00E2205C">
      <w:footerReference w:type="default" r:id="rId10"/>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win7pro" w:date="2020-02-06T15:35:00Z" w:initials="w">
    <w:p w14:paraId="68E2AE95" w14:textId="553B1B98" w:rsidR="000C17A1" w:rsidRDefault="000C17A1">
      <w:pPr>
        <w:pStyle w:val="CommentText"/>
      </w:pPr>
      <w:r>
        <w:rPr>
          <w:rStyle w:val="CommentReference"/>
        </w:rPr>
        <w:annotationRef/>
      </w:r>
      <w:r>
        <w:t xml:space="preserve">KEP </w:t>
      </w:r>
      <w:proofErr w:type="spellStart"/>
      <w:r>
        <w:t>adresinin</w:t>
      </w:r>
      <w:proofErr w:type="spellEnd"/>
      <w:r>
        <w:t xml:space="preserve"> </w:t>
      </w:r>
      <w:proofErr w:type="spellStart"/>
      <w:r>
        <w:t>girilmesini</w:t>
      </w:r>
      <w:proofErr w:type="spellEnd"/>
      <w:r>
        <w:t xml:space="preserve"> </w:t>
      </w:r>
      <w:proofErr w:type="spellStart"/>
      <w:r>
        <w:t>rica</w:t>
      </w:r>
      <w:proofErr w:type="spellEnd"/>
      <w:r>
        <w:t xml:space="preserve"> </w:t>
      </w:r>
      <w:proofErr w:type="spellStart"/>
      <w:r>
        <w:t>ederiz</w:t>
      </w:r>
      <w:proofErr w:type="spellEnd"/>
      <w:r>
        <w:t>.</w:t>
      </w:r>
    </w:p>
  </w:comment>
  <w:comment w:id="19" w:author="Dilara Duygu Koşay" w:date="2020-02-01T16:17:00Z" w:initials="DDK">
    <w:p w14:paraId="26ACC7BF" w14:textId="77777777" w:rsidR="00F32F3E" w:rsidRDefault="00F32F3E">
      <w:pPr>
        <w:pStyle w:val="CommentText"/>
      </w:pPr>
      <w:r>
        <w:rPr>
          <w:rStyle w:val="CommentReference"/>
        </w:rPr>
        <w:annotationRef/>
      </w:r>
      <w:r>
        <w:t xml:space="preserve">KVK </w:t>
      </w:r>
      <w:proofErr w:type="spellStart"/>
      <w:r>
        <w:t>süreçlerine</w:t>
      </w:r>
      <w:proofErr w:type="spellEnd"/>
      <w:r>
        <w:t xml:space="preserve"> </w:t>
      </w:r>
      <w:proofErr w:type="spellStart"/>
      <w:r>
        <w:t>özgülenen</w:t>
      </w:r>
      <w:proofErr w:type="spellEnd"/>
      <w:r>
        <w:t xml:space="preserve">, </w:t>
      </w:r>
      <w:proofErr w:type="spellStart"/>
      <w:r>
        <w:t>başvuruların</w:t>
      </w:r>
      <w:proofErr w:type="spellEnd"/>
      <w:r>
        <w:t xml:space="preserve"> </w:t>
      </w:r>
      <w:proofErr w:type="spellStart"/>
      <w:r>
        <w:t>alınacağı</w:t>
      </w:r>
      <w:proofErr w:type="spellEnd"/>
      <w:r>
        <w:t xml:space="preserve"> </w:t>
      </w:r>
      <w:proofErr w:type="spellStart"/>
      <w:r>
        <w:t>adres</w:t>
      </w:r>
      <w:proofErr w:type="spellEnd"/>
      <w:r>
        <w:t xml:space="preserve"> </w:t>
      </w:r>
      <w:proofErr w:type="spellStart"/>
      <w:r>
        <w:t>buraya</w:t>
      </w:r>
      <w:proofErr w:type="spellEnd"/>
      <w:r>
        <w:t xml:space="preserve"> </w:t>
      </w:r>
      <w:proofErr w:type="spellStart"/>
      <w:r>
        <w:t>eklenmelidir</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E2AE95" w15:done="0"/>
  <w15:commentEx w15:paraId="26ACC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E2AE95" w16cid:durableId="21E6B0D6"/>
  <w16cid:commentId w16cid:paraId="26ACC7BF" w16cid:durableId="21E692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6AF6A" w14:textId="77777777" w:rsidR="008C2E10" w:rsidRDefault="008C2E10" w:rsidP="00E2205C">
      <w:pPr>
        <w:spacing w:after="0" w:line="240" w:lineRule="auto"/>
      </w:pPr>
      <w:r>
        <w:separator/>
      </w:r>
    </w:p>
  </w:endnote>
  <w:endnote w:type="continuationSeparator" w:id="0">
    <w:p w14:paraId="268C81DC" w14:textId="77777777" w:rsidR="008C2E10" w:rsidRDefault="008C2E10" w:rsidP="00E2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056481"/>
      <w:docPartObj>
        <w:docPartGallery w:val="Page Numbers (Bottom of Page)"/>
        <w:docPartUnique/>
      </w:docPartObj>
    </w:sdtPr>
    <w:sdtEndPr>
      <w:rPr>
        <w:noProof/>
      </w:rPr>
    </w:sdtEndPr>
    <w:sdtContent>
      <w:p w14:paraId="70DC2742" w14:textId="53A993FE" w:rsidR="00E2205C" w:rsidRDefault="00E2205C">
        <w:pPr>
          <w:pStyle w:val="Footer"/>
          <w:jc w:val="center"/>
        </w:pPr>
        <w:r>
          <w:fldChar w:fldCharType="begin"/>
        </w:r>
        <w:r>
          <w:instrText xml:space="preserve"> PAGE   \* MERGEFORMAT </w:instrText>
        </w:r>
        <w:r>
          <w:fldChar w:fldCharType="separate"/>
        </w:r>
        <w:r w:rsidR="00EA020B">
          <w:rPr>
            <w:noProof/>
          </w:rPr>
          <w:t>12</w:t>
        </w:r>
        <w:r>
          <w:rPr>
            <w:noProof/>
          </w:rPr>
          <w:fldChar w:fldCharType="end"/>
        </w:r>
      </w:p>
    </w:sdtContent>
  </w:sdt>
  <w:p w14:paraId="48DB0091" w14:textId="77777777" w:rsidR="00E2205C" w:rsidRDefault="00E22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4969D" w14:textId="77777777" w:rsidR="008C2E10" w:rsidRDefault="008C2E10" w:rsidP="00E2205C">
      <w:pPr>
        <w:spacing w:after="0" w:line="240" w:lineRule="auto"/>
      </w:pPr>
      <w:r>
        <w:separator/>
      </w:r>
    </w:p>
  </w:footnote>
  <w:footnote w:type="continuationSeparator" w:id="0">
    <w:p w14:paraId="6B4DF766" w14:textId="77777777" w:rsidR="008C2E10" w:rsidRDefault="008C2E10" w:rsidP="00E22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3279"/>
    <w:multiLevelType w:val="hybridMultilevel"/>
    <w:tmpl w:val="89F62F06"/>
    <w:lvl w:ilvl="0" w:tplc="D22A0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CC2B95"/>
    <w:multiLevelType w:val="hybridMultilevel"/>
    <w:tmpl w:val="7B3E5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562F0C"/>
    <w:multiLevelType w:val="hybridMultilevel"/>
    <w:tmpl w:val="3B82768C"/>
    <w:lvl w:ilvl="0" w:tplc="0409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7667CD1"/>
    <w:multiLevelType w:val="hybridMultilevel"/>
    <w:tmpl w:val="5BCCFA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AA1E15"/>
    <w:multiLevelType w:val="hybridMultilevel"/>
    <w:tmpl w:val="5F2C96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B64745"/>
    <w:multiLevelType w:val="hybridMultilevel"/>
    <w:tmpl w:val="ECFC06A4"/>
    <w:lvl w:ilvl="0" w:tplc="0409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F5738AA"/>
    <w:multiLevelType w:val="hybridMultilevel"/>
    <w:tmpl w:val="28B89D5C"/>
    <w:lvl w:ilvl="0" w:tplc="0409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66B3C51"/>
    <w:multiLevelType w:val="hybridMultilevel"/>
    <w:tmpl w:val="490221E2"/>
    <w:lvl w:ilvl="0" w:tplc="0409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30536EC"/>
    <w:multiLevelType w:val="hybridMultilevel"/>
    <w:tmpl w:val="C92081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7EF44B5"/>
    <w:multiLevelType w:val="hybridMultilevel"/>
    <w:tmpl w:val="10304E68"/>
    <w:lvl w:ilvl="0" w:tplc="0409001B">
      <w:start w:val="1"/>
      <w:numFmt w:val="low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9560E35"/>
    <w:multiLevelType w:val="hybridMultilevel"/>
    <w:tmpl w:val="8C5C0E58"/>
    <w:lvl w:ilvl="0" w:tplc="0409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5A2C2581"/>
    <w:multiLevelType w:val="hybridMultilevel"/>
    <w:tmpl w:val="170A2D10"/>
    <w:lvl w:ilvl="0" w:tplc="0409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62B219FD"/>
    <w:multiLevelType w:val="hybridMultilevel"/>
    <w:tmpl w:val="3B9420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2DF3EE8"/>
    <w:multiLevelType w:val="hybridMultilevel"/>
    <w:tmpl w:val="26B8BA14"/>
    <w:lvl w:ilvl="0" w:tplc="0409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6B6A0211"/>
    <w:multiLevelType w:val="hybridMultilevel"/>
    <w:tmpl w:val="54420250"/>
    <w:lvl w:ilvl="0" w:tplc="0409001B">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14"/>
  </w:num>
  <w:num w:numId="4">
    <w:abstractNumId w:val="13"/>
  </w:num>
  <w:num w:numId="5">
    <w:abstractNumId w:val="11"/>
  </w:num>
  <w:num w:numId="6">
    <w:abstractNumId w:val="4"/>
  </w:num>
  <w:num w:numId="7">
    <w:abstractNumId w:val="10"/>
  </w:num>
  <w:num w:numId="8">
    <w:abstractNumId w:val="2"/>
  </w:num>
  <w:num w:numId="9">
    <w:abstractNumId w:val="5"/>
  </w:num>
  <w:num w:numId="10">
    <w:abstractNumId w:val="6"/>
  </w:num>
  <w:num w:numId="11">
    <w:abstractNumId w:val="7"/>
  </w:num>
  <w:num w:numId="12">
    <w:abstractNumId w:val="12"/>
  </w:num>
  <w:num w:numId="13">
    <w:abstractNumId w:val="3"/>
  </w:num>
  <w:num w:numId="14">
    <w:abstractNumId w:val="8"/>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7pro">
    <w15:presenceInfo w15:providerId="None" w15:userId="win7pro"/>
  </w15:person>
  <w15:person w15:author="Dilara Duygu Koşay">
    <w15:presenceInfo w15:providerId="Windows Live" w15:userId="448b7f349247e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B7"/>
    <w:rsid w:val="000558BB"/>
    <w:rsid w:val="00097A00"/>
    <w:rsid w:val="000B22FD"/>
    <w:rsid w:val="000C17A1"/>
    <w:rsid w:val="000F4E7D"/>
    <w:rsid w:val="0016264D"/>
    <w:rsid w:val="00172704"/>
    <w:rsid w:val="00177252"/>
    <w:rsid w:val="00181F6D"/>
    <w:rsid w:val="00184A04"/>
    <w:rsid w:val="001E1950"/>
    <w:rsid w:val="002627A8"/>
    <w:rsid w:val="00263F91"/>
    <w:rsid w:val="0028187A"/>
    <w:rsid w:val="002A3611"/>
    <w:rsid w:val="002A3AC3"/>
    <w:rsid w:val="002D1187"/>
    <w:rsid w:val="0031468D"/>
    <w:rsid w:val="0034278D"/>
    <w:rsid w:val="00362C79"/>
    <w:rsid w:val="00377BC3"/>
    <w:rsid w:val="003A320B"/>
    <w:rsid w:val="00451499"/>
    <w:rsid w:val="004C7910"/>
    <w:rsid w:val="004F61D2"/>
    <w:rsid w:val="005164F9"/>
    <w:rsid w:val="00532389"/>
    <w:rsid w:val="00551BD8"/>
    <w:rsid w:val="00566E99"/>
    <w:rsid w:val="005C0640"/>
    <w:rsid w:val="005F1DB7"/>
    <w:rsid w:val="006108FD"/>
    <w:rsid w:val="00624CAA"/>
    <w:rsid w:val="00660236"/>
    <w:rsid w:val="00663EC4"/>
    <w:rsid w:val="0067153D"/>
    <w:rsid w:val="006F5713"/>
    <w:rsid w:val="007362F0"/>
    <w:rsid w:val="00775E63"/>
    <w:rsid w:val="00797B42"/>
    <w:rsid w:val="007D42FD"/>
    <w:rsid w:val="0085400F"/>
    <w:rsid w:val="008770F0"/>
    <w:rsid w:val="00890F57"/>
    <w:rsid w:val="008B1C4A"/>
    <w:rsid w:val="008B3346"/>
    <w:rsid w:val="008C2E10"/>
    <w:rsid w:val="008D75F1"/>
    <w:rsid w:val="00922A9A"/>
    <w:rsid w:val="00950A9E"/>
    <w:rsid w:val="00953484"/>
    <w:rsid w:val="00970123"/>
    <w:rsid w:val="00990A30"/>
    <w:rsid w:val="009B0F48"/>
    <w:rsid w:val="009B4649"/>
    <w:rsid w:val="009E356A"/>
    <w:rsid w:val="009F55BD"/>
    <w:rsid w:val="00A16E75"/>
    <w:rsid w:val="00A20CAA"/>
    <w:rsid w:val="00A213A2"/>
    <w:rsid w:val="00A515EE"/>
    <w:rsid w:val="00A56A2B"/>
    <w:rsid w:val="00A724FD"/>
    <w:rsid w:val="00A927E3"/>
    <w:rsid w:val="00AA7AE4"/>
    <w:rsid w:val="00AB28C7"/>
    <w:rsid w:val="00AD14AC"/>
    <w:rsid w:val="00AD4FA9"/>
    <w:rsid w:val="00AF55E5"/>
    <w:rsid w:val="00B65445"/>
    <w:rsid w:val="00B75A05"/>
    <w:rsid w:val="00B9200D"/>
    <w:rsid w:val="00B9625B"/>
    <w:rsid w:val="00B96B34"/>
    <w:rsid w:val="00C0338F"/>
    <w:rsid w:val="00C61160"/>
    <w:rsid w:val="00C678B7"/>
    <w:rsid w:val="00CB1263"/>
    <w:rsid w:val="00CB4A03"/>
    <w:rsid w:val="00CC4455"/>
    <w:rsid w:val="00CD0D8A"/>
    <w:rsid w:val="00D308C4"/>
    <w:rsid w:val="00D50175"/>
    <w:rsid w:val="00D6181E"/>
    <w:rsid w:val="00D96797"/>
    <w:rsid w:val="00DB0A4F"/>
    <w:rsid w:val="00DB503C"/>
    <w:rsid w:val="00DC6AD2"/>
    <w:rsid w:val="00DD6E92"/>
    <w:rsid w:val="00E2205C"/>
    <w:rsid w:val="00E406EF"/>
    <w:rsid w:val="00E41F98"/>
    <w:rsid w:val="00E71AFA"/>
    <w:rsid w:val="00E836A6"/>
    <w:rsid w:val="00E966E8"/>
    <w:rsid w:val="00E96B7B"/>
    <w:rsid w:val="00EA020B"/>
    <w:rsid w:val="00EB56A5"/>
    <w:rsid w:val="00EF07AE"/>
    <w:rsid w:val="00EF3FB9"/>
    <w:rsid w:val="00F21FEC"/>
    <w:rsid w:val="00F27572"/>
    <w:rsid w:val="00F32F3E"/>
    <w:rsid w:val="00F44A04"/>
    <w:rsid w:val="00FE38C5"/>
    <w:rsid w:val="00FE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4AE0"/>
  <w15:chartTrackingRefBased/>
  <w15:docId w15:val="{A5C18C28-1AEA-47F1-B990-02523823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20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20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78B7"/>
    <w:pPr>
      <w:autoSpaceDE w:val="0"/>
      <w:autoSpaceDN w:val="0"/>
      <w:adjustRightInd w:val="0"/>
      <w:spacing w:after="0" w:line="240" w:lineRule="auto"/>
    </w:pPr>
    <w:rPr>
      <w:rFonts w:ascii="Calibri" w:hAnsi="Calibri" w:cs="Calibri"/>
      <w:color w:val="000000"/>
      <w:sz w:val="24"/>
      <w:szCs w:val="24"/>
      <w:lang w:val="tr-TR"/>
    </w:rPr>
  </w:style>
  <w:style w:type="table" w:styleId="TableGrid">
    <w:name w:val="Table Grid"/>
    <w:basedOn w:val="TableNormal"/>
    <w:uiPriority w:val="39"/>
    <w:rsid w:val="00DC6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950"/>
    <w:pPr>
      <w:ind w:left="720"/>
      <w:contextualSpacing/>
    </w:pPr>
  </w:style>
  <w:style w:type="character" w:styleId="Hyperlink">
    <w:name w:val="Hyperlink"/>
    <w:basedOn w:val="DefaultParagraphFont"/>
    <w:uiPriority w:val="99"/>
    <w:unhideWhenUsed/>
    <w:rsid w:val="00F32F3E"/>
    <w:rPr>
      <w:color w:val="0563C1" w:themeColor="hyperlink"/>
      <w:u w:val="single"/>
    </w:rPr>
  </w:style>
  <w:style w:type="character" w:styleId="CommentReference">
    <w:name w:val="annotation reference"/>
    <w:basedOn w:val="DefaultParagraphFont"/>
    <w:uiPriority w:val="99"/>
    <w:semiHidden/>
    <w:unhideWhenUsed/>
    <w:rsid w:val="00F32F3E"/>
    <w:rPr>
      <w:sz w:val="16"/>
      <w:szCs w:val="16"/>
    </w:rPr>
  </w:style>
  <w:style w:type="paragraph" w:styleId="CommentText">
    <w:name w:val="annotation text"/>
    <w:basedOn w:val="Normal"/>
    <w:link w:val="CommentTextChar"/>
    <w:uiPriority w:val="99"/>
    <w:semiHidden/>
    <w:unhideWhenUsed/>
    <w:rsid w:val="00F32F3E"/>
    <w:pPr>
      <w:spacing w:line="240" w:lineRule="auto"/>
    </w:pPr>
    <w:rPr>
      <w:sz w:val="20"/>
      <w:szCs w:val="20"/>
    </w:rPr>
  </w:style>
  <w:style w:type="character" w:customStyle="1" w:styleId="CommentTextChar">
    <w:name w:val="Comment Text Char"/>
    <w:basedOn w:val="DefaultParagraphFont"/>
    <w:link w:val="CommentText"/>
    <w:uiPriority w:val="99"/>
    <w:semiHidden/>
    <w:rsid w:val="00F32F3E"/>
    <w:rPr>
      <w:sz w:val="20"/>
      <w:szCs w:val="20"/>
    </w:rPr>
  </w:style>
  <w:style w:type="paragraph" w:styleId="CommentSubject">
    <w:name w:val="annotation subject"/>
    <w:basedOn w:val="CommentText"/>
    <w:next w:val="CommentText"/>
    <w:link w:val="CommentSubjectChar"/>
    <w:uiPriority w:val="99"/>
    <w:semiHidden/>
    <w:unhideWhenUsed/>
    <w:rsid w:val="00F32F3E"/>
    <w:rPr>
      <w:b/>
      <w:bCs/>
    </w:rPr>
  </w:style>
  <w:style w:type="character" w:customStyle="1" w:styleId="CommentSubjectChar">
    <w:name w:val="Comment Subject Char"/>
    <w:basedOn w:val="CommentTextChar"/>
    <w:link w:val="CommentSubject"/>
    <w:uiPriority w:val="99"/>
    <w:semiHidden/>
    <w:rsid w:val="00F32F3E"/>
    <w:rPr>
      <w:b/>
      <w:bCs/>
      <w:sz w:val="20"/>
      <w:szCs w:val="20"/>
    </w:rPr>
  </w:style>
  <w:style w:type="paragraph" w:styleId="BalloonText">
    <w:name w:val="Balloon Text"/>
    <w:basedOn w:val="Normal"/>
    <w:link w:val="BalloonTextChar"/>
    <w:uiPriority w:val="99"/>
    <w:semiHidden/>
    <w:unhideWhenUsed/>
    <w:rsid w:val="00F32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E"/>
    <w:rPr>
      <w:rFonts w:ascii="Segoe UI" w:hAnsi="Segoe UI" w:cs="Segoe UI"/>
      <w:sz w:val="18"/>
      <w:szCs w:val="18"/>
    </w:rPr>
  </w:style>
  <w:style w:type="character" w:customStyle="1" w:styleId="Heading1Char">
    <w:name w:val="Heading 1 Char"/>
    <w:basedOn w:val="DefaultParagraphFont"/>
    <w:link w:val="Heading1"/>
    <w:uiPriority w:val="9"/>
    <w:rsid w:val="00E220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205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2205C"/>
    <w:pPr>
      <w:outlineLvl w:val="9"/>
    </w:pPr>
  </w:style>
  <w:style w:type="paragraph" w:styleId="TOC1">
    <w:name w:val="toc 1"/>
    <w:basedOn w:val="Normal"/>
    <w:next w:val="Normal"/>
    <w:autoRedefine/>
    <w:uiPriority w:val="39"/>
    <w:unhideWhenUsed/>
    <w:rsid w:val="00E2205C"/>
    <w:pPr>
      <w:spacing w:after="100"/>
    </w:pPr>
  </w:style>
  <w:style w:type="paragraph" w:styleId="TOC2">
    <w:name w:val="toc 2"/>
    <w:basedOn w:val="Normal"/>
    <w:next w:val="Normal"/>
    <w:autoRedefine/>
    <w:uiPriority w:val="39"/>
    <w:unhideWhenUsed/>
    <w:rsid w:val="00E2205C"/>
    <w:pPr>
      <w:spacing w:after="100"/>
      <w:ind w:left="220"/>
    </w:pPr>
  </w:style>
  <w:style w:type="paragraph" w:styleId="Header">
    <w:name w:val="header"/>
    <w:basedOn w:val="Normal"/>
    <w:link w:val="HeaderChar"/>
    <w:uiPriority w:val="99"/>
    <w:unhideWhenUsed/>
    <w:rsid w:val="00E22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05C"/>
  </w:style>
  <w:style w:type="paragraph" w:styleId="Footer">
    <w:name w:val="footer"/>
    <w:basedOn w:val="Normal"/>
    <w:link w:val="FooterChar"/>
    <w:uiPriority w:val="99"/>
    <w:unhideWhenUsed/>
    <w:rsid w:val="00E22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54196-0618-4F37-9B8A-9F58D107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6222</TotalTime>
  <Pages>12</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Duygu Koşay</dc:creator>
  <cp:keywords/>
  <dc:description/>
  <cp:lastModifiedBy>Dilara Duygu Koşay</cp:lastModifiedBy>
  <cp:revision>64</cp:revision>
  <dcterms:created xsi:type="dcterms:W3CDTF">2020-03-18T13:31:00Z</dcterms:created>
  <dcterms:modified xsi:type="dcterms:W3CDTF">2022-12-12T10:02:00Z</dcterms:modified>
</cp:coreProperties>
</file>